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4A" w:rsidRDefault="00816D4A" w:rsidP="00816D4A">
      <w:pPr>
        <w:jc w:val="center"/>
        <w:rPr>
          <w:rFonts w:ascii="Times New Roman" w:eastAsia="+mj-ea" w:hAnsi="Times New Roman" w:cs="Times New Roman"/>
          <w:color w:val="D21068"/>
          <w:sz w:val="28"/>
          <w:szCs w:val="28"/>
        </w:rPr>
      </w:pPr>
      <w:r>
        <w:rPr>
          <w:rFonts w:ascii="Times New Roman" w:eastAsia="+mj-ea" w:hAnsi="Times New Roman" w:cs="Times New Roman"/>
          <w:color w:val="D21068"/>
          <w:sz w:val="28"/>
          <w:szCs w:val="28"/>
        </w:rPr>
        <w:t>Квитанция об оплате:</w:t>
      </w:r>
    </w:p>
    <w:p w:rsidR="00816D4A" w:rsidRDefault="00816D4A" w:rsidP="00816D4A">
      <w:pPr>
        <w:jc w:val="center"/>
        <w:rPr>
          <w:rFonts w:ascii="Times New Roman" w:eastAsia="+mj-ea" w:hAnsi="Times New Roman" w:cs="Times New Roman"/>
          <w:color w:val="D21068"/>
          <w:sz w:val="28"/>
          <w:szCs w:val="28"/>
        </w:rPr>
      </w:pPr>
    </w:p>
    <w:p w:rsidR="00517DD0" w:rsidRPr="00200A26" w:rsidRDefault="00517DD0" w:rsidP="00517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517DD0" w:rsidRPr="00200A26" w:rsidRDefault="00517DD0" w:rsidP="00517DD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517DD0" w:rsidRDefault="00517DD0" w:rsidP="00517D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0A26">
        <w:rPr>
          <w:rFonts w:ascii="Times New Roman" w:eastAsia="Calibri" w:hAnsi="Times New Roman" w:cs="Times New Roman"/>
          <w:sz w:val="24"/>
          <w:szCs w:val="24"/>
        </w:rPr>
        <w:t>Конкурс «Здоровье начинается с детства»</w:t>
      </w:r>
    </w:p>
    <w:p w:rsidR="00517DD0" w:rsidRPr="00200A26" w:rsidRDefault="00517DD0" w:rsidP="00517D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559"/>
        <w:gridCol w:w="1701"/>
        <w:gridCol w:w="2268"/>
        <w:gridCol w:w="1559"/>
      </w:tblGrid>
      <w:tr w:rsidR="00517DD0" w:rsidRPr="00B60FE4" w:rsidTr="00FA2BDF">
        <w:trPr>
          <w:trHeight w:val="27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D0" w:rsidRPr="00B60FE4" w:rsidRDefault="00517DD0" w:rsidP="00FA2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для диплома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D0" w:rsidRPr="00B60FE4" w:rsidRDefault="00517DD0" w:rsidP="00FA2B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и название конкурсной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D0" w:rsidRPr="00B60FE4" w:rsidRDefault="00517DD0" w:rsidP="00FA2B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которого отправляется письмо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DD0" w:rsidRPr="00B60FE4" w:rsidRDefault="00517DD0" w:rsidP="00FA2BDF">
            <w:pPr>
              <w:tabs>
                <w:tab w:val="left" w:pos="116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Размер </w:t>
            </w:r>
            <w:proofErr w:type="gramStart"/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оплаченного</w:t>
            </w:r>
            <w:proofErr w:type="gramEnd"/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</w:rPr>
              <w:t>оргвзноса</w:t>
            </w:r>
            <w:proofErr w:type="spellEnd"/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517DD0" w:rsidRPr="00B60FE4" w:rsidRDefault="00517DD0" w:rsidP="00FA2BDF">
            <w:pPr>
              <w:tabs>
                <w:tab w:val="left" w:pos="116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</w:rPr>
              <w:t>т. е. 210руб. или 330руб. и адрес*</w:t>
            </w:r>
          </w:p>
        </w:tc>
      </w:tr>
      <w:tr w:rsidR="00517DD0" w:rsidRPr="00B60FE4" w:rsidTr="00FA2BDF">
        <w:trPr>
          <w:trHeight w:val="7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D0" w:rsidRPr="00B60FE4" w:rsidRDefault="00517DD0" w:rsidP="00FA2B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 (полностью)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D0" w:rsidRPr="00B60FE4" w:rsidRDefault="00517DD0" w:rsidP="00FA2B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категория, звание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DD0" w:rsidRPr="00B60FE4" w:rsidRDefault="00517DD0" w:rsidP="00FA2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название организации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DD0" w:rsidRPr="00B60FE4" w:rsidRDefault="00517DD0" w:rsidP="00FA2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DD0" w:rsidRPr="00B60FE4" w:rsidRDefault="00517DD0" w:rsidP="00FA2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D0" w:rsidRPr="00B60FE4" w:rsidRDefault="00517DD0" w:rsidP="00FA2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DD0" w:rsidRPr="00B60FE4" w:rsidTr="00FA2BDF">
        <w:trPr>
          <w:trHeight w:val="1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D0" w:rsidRPr="00B60FE4" w:rsidRDefault="00517DD0" w:rsidP="00FA2BD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Чуркина Татьяна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D0" w:rsidRPr="00B60FE4" w:rsidRDefault="00517DD0" w:rsidP="00FA2B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1КК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D0" w:rsidRPr="00B60FE4" w:rsidRDefault="00517DD0" w:rsidP="00FA2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</w:t>
            </w:r>
            <w:proofErr w:type="gramStart"/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У–</w:t>
            </w:r>
            <w:proofErr w:type="gramEnd"/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 </w:t>
            </w:r>
          </w:p>
          <w:p w:rsidR="00517DD0" w:rsidRPr="00B60FE4" w:rsidRDefault="00517DD0" w:rsidP="00FA2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463, </w:t>
            </w:r>
          </w:p>
          <w:p w:rsidR="00517DD0" w:rsidRPr="00B60FE4" w:rsidRDefault="00517DD0" w:rsidP="00FA2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Екатеринбург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D0" w:rsidRPr="00B60FE4" w:rsidRDefault="00517DD0" w:rsidP="0051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материал «Консультация для родителей «Роль семьи и детского сада в формировании здоровья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D0" w:rsidRPr="00B60FE4" w:rsidRDefault="00517DD0" w:rsidP="00FA2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t.kostromina2014@yandex.ru</w:t>
            </w:r>
          </w:p>
          <w:p w:rsidR="00517DD0" w:rsidRPr="00B60FE4" w:rsidRDefault="00517DD0" w:rsidP="00FA2BD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D0" w:rsidRPr="00B60FE4" w:rsidRDefault="00517DD0" w:rsidP="00FA2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рублей</w:t>
            </w:r>
          </w:p>
        </w:tc>
      </w:tr>
    </w:tbl>
    <w:p w:rsidR="00517DD0" w:rsidRPr="00B60FE4" w:rsidRDefault="00517DD0" w:rsidP="00517DD0">
      <w:pPr>
        <w:rPr>
          <w:noProof/>
          <w:sz w:val="20"/>
          <w:szCs w:val="20"/>
          <w:lang w:eastAsia="ru-RU"/>
        </w:rPr>
      </w:pPr>
    </w:p>
    <w:p w:rsidR="00816D4A" w:rsidRDefault="00B60FE4" w:rsidP="00B60FE4">
      <w:pPr>
        <w:tabs>
          <w:tab w:val="left" w:pos="3530"/>
        </w:tabs>
        <w:rPr>
          <w:rFonts w:ascii="Times New Roman" w:eastAsia="+mj-ea" w:hAnsi="Times New Roman" w:cs="Times New Roman"/>
          <w:color w:val="D21068"/>
          <w:sz w:val="28"/>
          <w:szCs w:val="28"/>
        </w:rPr>
      </w:pPr>
      <w:r>
        <w:rPr>
          <w:rFonts w:ascii="Times New Roman" w:eastAsia="+mj-ea" w:hAnsi="Times New Roman" w:cs="Times New Roman"/>
          <w:color w:val="D21068"/>
          <w:sz w:val="28"/>
          <w:szCs w:val="28"/>
        </w:rPr>
        <w:tab/>
      </w:r>
      <w:bookmarkStart w:id="0" w:name="_GoBack"/>
      <w:bookmarkEnd w:id="0"/>
    </w:p>
    <w:p w:rsidR="00816D4A" w:rsidRDefault="00816D4A" w:rsidP="00816D4A">
      <w:pPr>
        <w:jc w:val="center"/>
        <w:rPr>
          <w:rFonts w:ascii="Times New Roman" w:eastAsia="+mj-ea" w:hAnsi="Times New Roman" w:cs="Times New Roman"/>
          <w:color w:val="D21068"/>
          <w:sz w:val="28"/>
          <w:szCs w:val="28"/>
        </w:rPr>
      </w:pPr>
    </w:p>
    <w:p w:rsidR="00816D4A" w:rsidRPr="00816D4A" w:rsidRDefault="00816D4A" w:rsidP="00816D4A">
      <w:pPr>
        <w:jc w:val="center"/>
        <w:rPr>
          <w:rFonts w:ascii="Times New Roman" w:eastAsia="+mj-ea" w:hAnsi="Times New Roman" w:cs="Times New Roman"/>
          <w:sz w:val="28"/>
          <w:szCs w:val="28"/>
        </w:rPr>
      </w:pPr>
      <w:r w:rsidRPr="00816D4A">
        <w:rPr>
          <w:rFonts w:ascii="Times New Roman" w:eastAsia="+mj-ea" w:hAnsi="Times New Roman" w:cs="Times New Roman"/>
          <w:sz w:val="28"/>
          <w:szCs w:val="28"/>
        </w:rPr>
        <w:t>Консультация для  родителей (Методический материал)</w:t>
      </w:r>
    </w:p>
    <w:p w:rsidR="00B22C3F" w:rsidRPr="00816D4A" w:rsidRDefault="00816D4A" w:rsidP="00816D4A">
      <w:pPr>
        <w:jc w:val="center"/>
        <w:rPr>
          <w:rFonts w:ascii="Times New Roman" w:eastAsia="+mj-ea" w:hAnsi="Times New Roman" w:cs="Times New Roman"/>
          <w:b/>
          <w:sz w:val="28"/>
          <w:szCs w:val="28"/>
        </w:rPr>
      </w:pPr>
      <w:r w:rsidRPr="00816D4A">
        <w:rPr>
          <w:rFonts w:ascii="Times New Roman" w:eastAsia="+mj-ea" w:hAnsi="Times New Roman" w:cs="Times New Roman"/>
          <w:b/>
          <w:sz w:val="28"/>
          <w:szCs w:val="28"/>
        </w:rPr>
        <w:t>«Роль семьи и детского сада в формировании здоровья детей»</w:t>
      </w:r>
    </w:p>
    <w:p w:rsidR="00816D4A" w:rsidRPr="00816D4A" w:rsidRDefault="00816D4A" w:rsidP="00816D4A">
      <w:pPr>
        <w:pStyle w:val="a3"/>
        <w:spacing w:before="86" w:beforeAutospacing="0" w:after="0" w:afterAutospacing="0"/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b/>
          <w:bCs/>
          <w:sz w:val="28"/>
          <w:szCs w:val="28"/>
        </w:rPr>
        <w:t xml:space="preserve">Цель -  </w:t>
      </w:r>
      <w:r w:rsidRPr="00816D4A">
        <w:rPr>
          <w:rFonts w:eastAsia="+mn-ea"/>
          <w:sz w:val="28"/>
          <w:szCs w:val="28"/>
        </w:rPr>
        <w:t>укрепление процесса взаимодействия ДОУ и семьи в рамках проблемы сохранения и укрепления здоровья детей младшего дошкольного возраста</w:t>
      </w:r>
    </w:p>
    <w:p w:rsidR="00816D4A" w:rsidRPr="00816D4A" w:rsidRDefault="00816D4A" w:rsidP="00816D4A">
      <w:pPr>
        <w:pStyle w:val="a3"/>
        <w:spacing w:before="86" w:beforeAutospacing="0" w:after="0" w:afterAutospacing="0"/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b/>
          <w:bCs/>
          <w:sz w:val="28"/>
          <w:szCs w:val="28"/>
        </w:rPr>
        <w:t xml:space="preserve">Задачи </w:t>
      </w:r>
      <w:r w:rsidRPr="00816D4A">
        <w:rPr>
          <w:rFonts w:eastAsia="+mn-ea"/>
          <w:sz w:val="28"/>
          <w:szCs w:val="28"/>
        </w:rPr>
        <w:t>-  укрепление и здоровье детей, формирование привычки к здоровому образу жизни</w:t>
      </w:r>
    </w:p>
    <w:p w:rsidR="00816D4A" w:rsidRPr="00816D4A" w:rsidRDefault="00816D4A" w:rsidP="00816D4A">
      <w:pPr>
        <w:pStyle w:val="a3"/>
        <w:spacing w:before="86" w:beforeAutospacing="0" w:after="0" w:afterAutospacing="0"/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b/>
          <w:bCs/>
          <w:sz w:val="28"/>
          <w:szCs w:val="28"/>
        </w:rPr>
        <w:t>Актуальность</w:t>
      </w:r>
      <w:r w:rsidRPr="00816D4A">
        <w:rPr>
          <w:rFonts w:eastAsia="+mn-ea"/>
          <w:sz w:val="28"/>
          <w:szCs w:val="28"/>
        </w:rPr>
        <w:t xml:space="preserve"> -  На протяжении последних лет нас всех поражает грустная статистика частоты заболевания детей дошкольного возраста. Каждый третий имеет отклонения в физическом развитии. Конечно, причин тому много: и экологических, и социальных, и генетических, и медицинских. Одна из них невнимание взрослых к здоровью детей. Иначе говоря, мы любим свое дитя, усердно лечим, когда оно заболеет, а в повседневности не используем весь арсенал средств и методов для предупреждения заболевания и укрепления здоровья ребенка. Не следует забывать, что дошкольный возраст – самое благоприятное время для выработки правильных привычек, которые в сочетании с обучением приемам совершенствования и сохранения здоровья приведут к положительным результатам.</w:t>
      </w:r>
    </w:p>
    <w:p w:rsidR="00816D4A" w:rsidRPr="00816D4A" w:rsidRDefault="00816D4A" w:rsidP="00816D4A">
      <w:pPr>
        <w:jc w:val="right"/>
        <w:rPr>
          <w:rFonts w:ascii="Times New Roman" w:hAnsi="Times New Roman" w:cs="Times New Roman"/>
          <w:sz w:val="28"/>
          <w:szCs w:val="28"/>
        </w:rPr>
      </w:pPr>
      <w:r w:rsidRPr="00816D4A">
        <w:rPr>
          <w:rFonts w:ascii="Times New Roman" w:hAnsi="Times New Roman" w:cs="Times New Roman"/>
          <w:sz w:val="28"/>
          <w:szCs w:val="28"/>
        </w:rPr>
        <w:t xml:space="preserve">Здоровье – это главное, все остальное </w:t>
      </w:r>
    </w:p>
    <w:p w:rsidR="00816D4A" w:rsidRPr="00816D4A" w:rsidRDefault="00816D4A" w:rsidP="00816D4A">
      <w:pPr>
        <w:jc w:val="right"/>
        <w:rPr>
          <w:rFonts w:ascii="Times New Roman" w:hAnsi="Times New Roman" w:cs="Times New Roman"/>
          <w:sz w:val="28"/>
          <w:szCs w:val="28"/>
        </w:rPr>
      </w:pPr>
      <w:r w:rsidRPr="00816D4A">
        <w:rPr>
          <w:rFonts w:ascii="Times New Roman" w:hAnsi="Times New Roman" w:cs="Times New Roman"/>
          <w:sz w:val="28"/>
          <w:szCs w:val="28"/>
        </w:rPr>
        <w:t>без него – ничто.</w:t>
      </w:r>
    </w:p>
    <w:p w:rsidR="00816D4A" w:rsidRPr="00816D4A" w:rsidRDefault="00816D4A" w:rsidP="00816D4A">
      <w:pPr>
        <w:jc w:val="right"/>
        <w:rPr>
          <w:rFonts w:ascii="Times New Roman" w:hAnsi="Times New Roman" w:cs="Times New Roman"/>
          <w:sz w:val="28"/>
          <w:szCs w:val="28"/>
        </w:rPr>
      </w:pPr>
      <w:r w:rsidRPr="00816D4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(Сократ) </w:t>
      </w:r>
    </w:p>
    <w:p w:rsidR="00816D4A" w:rsidRPr="00816D4A" w:rsidRDefault="00816D4A" w:rsidP="00816D4A">
      <w:pPr>
        <w:jc w:val="right"/>
        <w:rPr>
          <w:rFonts w:ascii="Times New Roman" w:hAnsi="Times New Roman" w:cs="Times New Roman"/>
          <w:sz w:val="28"/>
          <w:szCs w:val="28"/>
        </w:rPr>
      </w:pPr>
      <w:r w:rsidRPr="00816D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</w:t>
      </w:r>
    </w:p>
    <w:p w:rsidR="00816D4A" w:rsidRPr="00816D4A" w:rsidRDefault="00816D4A" w:rsidP="00816D4A">
      <w:pPr>
        <w:jc w:val="right"/>
        <w:rPr>
          <w:rFonts w:ascii="Times New Roman" w:hAnsi="Times New Roman" w:cs="Times New Roman"/>
          <w:sz w:val="28"/>
          <w:szCs w:val="28"/>
        </w:rPr>
      </w:pPr>
      <w:r w:rsidRPr="00816D4A">
        <w:rPr>
          <w:rFonts w:ascii="Times New Roman" w:hAnsi="Times New Roman" w:cs="Times New Roman"/>
          <w:sz w:val="28"/>
          <w:szCs w:val="28"/>
        </w:rPr>
        <w:t xml:space="preserve">Единственная красота, которую я    знаю – это здоровье. </w:t>
      </w:r>
    </w:p>
    <w:p w:rsidR="00816D4A" w:rsidRPr="00816D4A" w:rsidRDefault="00816D4A" w:rsidP="00816D4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16D4A">
        <w:rPr>
          <w:rFonts w:ascii="Times New Roman" w:hAnsi="Times New Roman" w:cs="Times New Roman"/>
          <w:sz w:val="28"/>
          <w:szCs w:val="28"/>
        </w:rPr>
        <w:t>(</w:t>
      </w:r>
      <w:r w:rsidRPr="00816D4A">
        <w:rPr>
          <w:rFonts w:ascii="Times New Roman" w:hAnsi="Times New Roman" w:cs="Times New Roman"/>
          <w:i/>
          <w:iCs/>
          <w:sz w:val="28"/>
          <w:szCs w:val="28"/>
        </w:rPr>
        <w:t>Генрих Гейне)</w:t>
      </w:r>
    </w:p>
    <w:p w:rsidR="00816D4A" w:rsidRPr="00816D4A" w:rsidRDefault="00816D4A" w:rsidP="00816D4A">
      <w:pPr>
        <w:pStyle w:val="a4"/>
        <w:numPr>
          <w:ilvl w:val="0"/>
          <w:numId w:val="1"/>
        </w:numPr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 xml:space="preserve">Здоровье есть гармония противоположно направленных сил - Это самое раннее из определений здоровья — определение </w:t>
      </w:r>
      <w:proofErr w:type="spellStart"/>
      <w:r w:rsidRPr="00816D4A">
        <w:rPr>
          <w:rFonts w:eastAsia="+mn-ea"/>
          <w:sz w:val="28"/>
          <w:szCs w:val="28"/>
        </w:rPr>
        <w:t>Алкмеона</w:t>
      </w:r>
      <w:proofErr w:type="spellEnd"/>
      <w:r w:rsidRPr="00816D4A">
        <w:rPr>
          <w:rFonts w:eastAsia="+mn-ea"/>
          <w:sz w:val="28"/>
          <w:szCs w:val="28"/>
        </w:rPr>
        <w:t>.</w:t>
      </w:r>
    </w:p>
    <w:p w:rsidR="00816D4A" w:rsidRPr="00816D4A" w:rsidRDefault="00816D4A" w:rsidP="00816D4A">
      <w:pPr>
        <w:pStyle w:val="a4"/>
        <w:numPr>
          <w:ilvl w:val="0"/>
          <w:numId w:val="1"/>
        </w:numPr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 xml:space="preserve"> Здоровье - это состоянием полного физического, душевного и социального благополучия, а не только отсутствием болезней и физических дефектов - Устав Всемирной Организации Здравоохранения</w:t>
      </w:r>
    </w:p>
    <w:p w:rsidR="00816D4A" w:rsidRPr="00816D4A" w:rsidRDefault="00816D4A" w:rsidP="00816D4A">
      <w:pPr>
        <w:pStyle w:val="a4"/>
        <w:numPr>
          <w:ilvl w:val="0"/>
          <w:numId w:val="1"/>
        </w:numPr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>Здоровье -  состояние организма человека, когда функции всех его органов и систем уравновешены с внешней средой и отсутствуют какие-то болезненные изменения - Большая Медицинская Энциклопедия</w:t>
      </w:r>
    </w:p>
    <w:p w:rsidR="00816D4A" w:rsidRPr="00816D4A" w:rsidRDefault="00816D4A" w:rsidP="00816D4A">
      <w:pPr>
        <w:pStyle w:val="a4"/>
        <w:numPr>
          <w:ilvl w:val="0"/>
          <w:numId w:val="1"/>
        </w:numPr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 xml:space="preserve">Здоровье - это не отсутствие болезней, а физическая, социальная и психологическая гармония человека, доброжелательные отношения с другими людьми, с природой и самим собой – И. И. </w:t>
      </w:r>
      <w:proofErr w:type="spellStart"/>
      <w:r w:rsidRPr="00816D4A">
        <w:rPr>
          <w:rFonts w:eastAsia="+mn-ea"/>
          <w:sz w:val="28"/>
          <w:szCs w:val="28"/>
        </w:rPr>
        <w:t>Брехман</w:t>
      </w:r>
      <w:proofErr w:type="spellEnd"/>
      <w:r w:rsidRPr="00816D4A">
        <w:rPr>
          <w:rFonts w:eastAsia="+mn-ea"/>
          <w:sz w:val="28"/>
          <w:szCs w:val="28"/>
        </w:rPr>
        <w:t>,  российский учёный-фармаколог.</w:t>
      </w:r>
    </w:p>
    <w:p w:rsidR="00816D4A" w:rsidRPr="00816D4A" w:rsidRDefault="00816D4A" w:rsidP="00816D4A">
      <w:pPr>
        <w:pStyle w:val="a4"/>
        <w:jc w:val="both"/>
        <w:textAlignment w:val="baseline"/>
        <w:rPr>
          <w:sz w:val="28"/>
          <w:szCs w:val="28"/>
        </w:rPr>
      </w:pPr>
    </w:p>
    <w:p w:rsidR="00816D4A" w:rsidRPr="00816D4A" w:rsidRDefault="00816D4A" w:rsidP="00816D4A">
      <w:pPr>
        <w:spacing w:before="86" w:after="0" w:line="192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D4A">
        <w:rPr>
          <w:rFonts w:ascii="Times New Roman" w:eastAsia="+mn-ea" w:hAnsi="Times New Roman" w:cs="Times New Roman"/>
          <w:b/>
          <w:bCs/>
          <w:sz w:val="28"/>
          <w:szCs w:val="28"/>
          <w:lang w:eastAsia="ru-RU"/>
        </w:rPr>
        <w:t>Семья</w:t>
      </w:r>
      <w:r w:rsidRPr="00816D4A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 – первый скульптор, который формирует мягкую, как воск, неоформленную душу и ум, волю и характер ребенка. Ребенок изучает мир через семью, в свете семьи. Несомненно, что свои первые жизненные установки он получает именно в семье.</w:t>
      </w:r>
    </w:p>
    <w:p w:rsidR="00816D4A" w:rsidRPr="00816D4A" w:rsidRDefault="00816D4A" w:rsidP="00816D4A">
      <w:pPr>
        <w:spacing w:before="67" w:after="0" w:line="192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D4A">
        <w:rPr>
          <w:rFonts w:ascii="Times New Roman" w:eastAsia="+mn-ea" w:hAnsi="Times New Roman" w:cs="Times New Roman"/>
          <w:sz w:val="28"/>
          <w:szCs w:val="28"/>
          <w:lang w:eastAsia="ru-RU"/>
        </w:rPr>
        <w:tab/>
        <w:t>Полноценное здоровье и гармоничное физическое развитие ребенка – то, к чему стремятся все родители. Для реализации этой мечты нужны не только рациональное питание, положительный психоэмоциональный фон, но и формирование хороших привычек, грамотно организованный процесс физического воспитания. Чтобы добиться позитивных результатов, необходимо тесное сотрудничество семьи и детского сада.</w:t>
      </w:r>
    </w:p>
    <w:p w:rsidR="00816D4A" w:rsidRPr="00816D4A" w:rsidRDefault="00816D4A" w:rsidP="00816D4A">
      <w:pPr>
        <w:pStyle w:val="a3"/>
        <w:spacing w:before="67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>В первую очередь родители должны стать эмоциональной опорой для ребенка. Очень важна помощь семьи в налаживании нормальной жизни малыша в детском саду: дать ему возможность постепенно привыкать к новым условиям, максимально подробно и точно отвечать на все вопросы педагогов, продумать, какие любимые вещи, игрушки, книги малыш возьмет с собой в группу детского сада.</w:t>
      </w:r>
    </w:p>
    <w:p w:rsidR="00816D4A" w:rsidRPr="00816D4A" w:rsidRDefault="00816D4A" w:rsidP="00816D4A">
      <w:pPr>
        <w:pStyle w:val="a3"/>
        <w:spacing w:before="67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ab/>
        <w:t>Родители должны обеспечить дошкольное учреждение полной информацией о здоровье ребенка. Режим сна и питания, диету, принятые в детском саду, нужно соблюдать и дома. Воспитателям намного легче работать, если в домашних условиях продолжается формирование привычек, вырабатываемых в детском саду:</w:t>
      </w:r>
    </w:p>
    <w:p w:rsidR="00816D4A" w:rsidRPr="00816D4A" w:rsidRDefault="00816D4A" w:rsidP="00816D4A">
      <w:pPr>
        <w:pStyle w:val="a4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>Умываться</w:t>
      </w:r>
    </w:p>
    <w:p w:rsidR="00816D4A" w:rsidRPr="00816D4A" w:rsidRDefault="00816D4A" w:rsidP="00816D4A">
      <w:pPr>
        <w:pStyle w:val="a4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>Мыть ноги летом и перед дневным сном</w:t>
      </w:r>
    </w:p>
    <w:p w:rsidR="00816D4A" w:rsidRPr="00816D4A" w:rsidRDefault="00816D4A" w:rsidP="00816D4A">
      <w:pPr>
        <w:pStyle w:val="a4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>Следить за состоянием рук, мыть их после прогулки</w:t>
      </w:r>
    </w:p>
    <w:p w:rsidR="00816D4A" w:rsidRPr="00816D4A" w:rsidRDefault="00816D4A" w:rsidP="00816D4A">
      <w:pPr>
        <w:pStyle w:val="a4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lastRenderedPageBreak/>
        <w:t>Пользоваться унитазом и туалетной бумагой</w:t>
      </w:r>
    </w:p>
    <w:p w:rsidR="00816D4A" w:rsidRPr="00816D4A" w:rsidRDefault="00816D4A" w:rsidP="00816D4A">
      <w:pPr>
        <w:pStyle w:val="a4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>Чистить зубы и полоскать рот после еды</w:t>
      </w:r>
    </w:p>
    <w:p w:rsidR="00816D4A" w:rsidRPr="00816D4A" w:rsidRDefault="00816D4A" w:rsidP="00816D4A">
      <w:pPr>
        <w:pStyle w:val="a4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816D4A">
        <w:rPr>
          <w:rFonts w:eastAsia="+mn-ea"/>
          <w:sz w:val="28"/>
          <w:szCs w:val="28"/>
        </w:rPr>
        <w:t>Правильно применять предметы индивидуального пользования – расческу, полотенце, носовой платок.</w:t>
      </w:r>
    </w:p>
    <w:p w:rsidR="00816D4A" w:rsidRPr="00816D4A" w:rsidRDefault="00816D4A" w:rsidP="00816D4A">
      <w:pPr>
        <w:pStyle w:val="a4"/>
        <w:jc w:val="both"/>
        <w:textAlignment w:val="baseline"/>
        <w:rPr>
          <w:sz w:val="28"/>
          <w:szCs w:val="28"/>
        </w:rPr>
      </w:pPr>
    </w:p>
    <w:p w:rsidR="00816D4A" w:rsidRDefault="00816D4A" w:rsidP="00816D4A">
      <w:pPr>
        <w:spacing w:before="67" w:after="0" w:line="240" w:lineRule="auto"/>
        <w:ind w:left="547" w:hanging="547"/>
        <w:jc w:val="both"/>
        <w:textAlignment w:val="baseline"/>
        <w:rPr>
          <w:rFonts w:ascii="Times New Roman" w:eastAsia="+mn-ea" w:hAnsi="Times New Roman" w:cs="Times New Roman"/>
          <w:sz w:val="28"/>
          <w:szCs w:val="28"/>
          <w:lang w:eastAsia="ru-RU"/>
        </w:rPr>
      </w:pPr>
      <w:r w:rsidRPr="00816D4A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В выходные и воскресные дни желательно соблюдать режим дня, родители должны знать, что ребенку во время прогулок необходимо много и свободно двигаться, так как именно в двигательной активности он находит место своей неуемной энергии и фантазии, она стимулирует эмоции, речевую и мыслительную деятельность, </w:t>
      </w:r>
      <w:proofErr w:type="spellStart"/>
      <w:r w:rsidRPr="00816D4A">
        <w:rPr>
          <w:rFonts w:ascii="Times New Roman" w:eastAsia="+mn-ea" w:hAnsi="Times New Roman" w:cs="Times New Roman"/>
          <w:sz w:val="28"/>
          <w:szCs w:val="28"/>
          <w:lang w:eastAsia="ru-RU"/>
        </w:rPr>
        <w:t>саморегуляцию</w:t>
      </w:r>
      <w:proofErr w:type="spellEnd"/>
      <w:r w:rsidRPr="00816D4A">
        <w:rPr>
          <w:rFonts w:ascii="Times New Roman" w:eastAsia="+mn-ea" w:hAnsi="Times New Roman" w:cs="Times New Roman"/>
          <w:sz w:val="28"/>
          <w:szCs w:val="28"/>
          <w:lang w:eastAsia="ru-RU"/>
        </w:rPr>
        <w:t>. Очень хорошо ввести семейную традицию занятий спортом, приобщать ребенка к ходьбе на лыжах, катанию на коньках, на велосипеде, спортивным играм, плаванию. Играя с ребенком, взрослые должны воспитывать умение подчиняться общему правилу, контролировать проявление эмоции и поведение, формировать психологическую устойчивость к неуспеху.</w:t>
      </w:r>
    </w:p>
    <w:p w:rsidR="00816D4A" w:rsidRDefault="00816D4A" w:rsidP="00816D4A">
      <w:pPr>
        <w:spacing w:before="67" w:after="0" w:line="240" w:lineRule="auto"/>
        <w:ind w:left="547" w:hanging="547"/>
        <w:jc w:val="both"/>
        <w:textAlignment w:val="baseline"/>
        <w:rPr>
          <w:rFonts w:ascii="Times New Roman" w:eastAsia="+mn-ea" w:hAnsi="Times New Roman" w:cs="Times New Roman"/>
          <w:sz w:val="28"/>
          <w:szCs w:val="28"/>
          <w:lang w:eastAsia="ru-RU"/>
        </w:rPr>
      </w:pPr>
    </w:p>
    <w:p w:rsidR="00816D4A" w:rsidRPr="00816D4A" w:rsidRDefault="00816D4A" w:rsidP="00816D4A">
      <w:pPr>
        <w:spacing w:before="6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4A" w:rsidRDefault="00816D4A" w:rsidP="00816D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Чуркина Татьяна Геннадьевна, 1КК</w:t>
      </w:r>
    </w:p>
    <w:p w:rsidR="00816D4A" w:rsidRDefault="00816D4A" w:rsidP="00816D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– детский сад № 463</w:t>
      </w:r>
    </w:p>
    <w:p w:rsidR="00816D4A" w:rsidRDefault="00816D4A" w:rsidP="00816D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Екатеринбурга, Россия</w:t>
      </w:r>
    </w:p>
    <w:p w:rsidR="00816D4A" w:rsidRPr="00816D4A" w:rsidRDefault="00816D4A" w:rsidP="00816D4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16D4A" w:rsidRPr="0081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71C7"/>
    <w:multiLevelType w:val="hybridMultilevel"/>
    <w:tmpl w:val="7FE851EA"/>
    <w:lvl w:ilvl="0" w:tplc="F306B8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5261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DEEB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8E5A4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0BA8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C24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B5803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310F5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E8AF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5D8C1763"/>
    <w:multiLevelType w:val="hybridMultilevel"/>
    <w:tmpl w:val="ADC84F5A"/>
    <w:lvl w:ilvl="0" w:tplc="9BFA6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5523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802A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812EB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30A68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1263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A2A61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472A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F2A21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96"/>
    <w:rsid w:val="00517DD0"/>
    <w:rsid w:val="00816D4A"/>
    <w:rsid w:val="00B22C3F"/>
    <w:rsid w:val="00B60FE4"/>
    <w:rsid w:val="00E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6D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6D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77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7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4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8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4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5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8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8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МДОУ-463</cp:lastModifiedBy>
  <cp:revision>4</cp:revision>
  <dcterms:created xsi:type="dcterms:W3CDTF">2016-02-15T04:57:00Z</dcterms:created>
  <dcterms:modified xsi:type="dcterms:W3CDTF">2016-02-15T06:35:00Z</dcterms:modified>
</cp:coreProperties>
</file>