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81" w:rsidRPr="006E5128" w:rsidRDefault="00DA5081" w:rsidP="006E5128">
      <w:pPr>
        <w:pStyle w:val="c5"/>
        <w:shd w:val="clear" w:color="auto" w:fill="FFFFFF"/>
        <w:jc w:val="both"/>
        <w:rPr>
          <w:rStyle w:val="c2"/>
          <w:b/>
          <w:bCs/>
          <w:sz w:val="28"/>
          <w:szCs w:val="28"/>
        </w:rPr>
      </w:pPr>
      <w:r w:rsidRPr="006E5128">
        <w:rPr>
          <w:rStyle w:val="c2"/>
          <w:b/>
          <w:bCs/>
          <w:sz w:val="28"/>
          <w:szCs w:val="28"/>
        </w:rPr>
        <w:t>Материально-техническая, ресурсная обеспеченность образовательного процесса</w:t>
      </w:r>
    </w:p>
    <w:p w:rsidR="00DA5081" w:rsidRPr="006E5128" w:rsidRDefault="00DA5081" w:rsidP="006E5128">
      <w:pPr>
        <w:pStyle w:val="c5"/>
        <w:shd w:val="clear" w:color="auto" w:fill="FFFFFF"/>
        <w:jc w:val="both"/>
        <w:rPr>
          <w:color w:val="2B2C1B"/>
          <w:sz w:val="28"/>
          <w:szCs w:val="28"/>
        </w:rPr>
      </w:pPr>
      <w:r w:rsidRPr="006E5128">
        <w:rPr>
          <w:color w:val="2B2C1B"/>
          <w:sz w:val="28"/>
          <w:szCs w:val="28"/>
        </w:rPr>
        <w:t>Для осуществления образовательного процесса в ДОУ имеется программно-методическое обеспечение: программы, учебно-методические пособия,   учебно-наглядные пособия (демонстрационный и раздаточный материал), диагностические материалы.</w:t>
      </w:r>
    </w:p>
    <w:p w:rsidR="00DA5081" w:rsidRPr="006E5128" w:rsidRDefault="00DA5081" w:rsidP="006E5128">
      <w:pPr>
        <w:pStyle w:val="NormalWeb"/>
        <w:jc w:val="both"/>
        <w:rPr>
          <w:color w:val="2B2C1B"/>
          <w:sz w:val="28"/>
          <w:szCs w:val="28"/>
        </w:rPr>
      </w:pPr>
      <w:r w:rsidRPr="006E5128">
        <w:rPr>
          <w:color w:val="2B2C1B"/>
          <w:sz w:val="28"/>
          <w:szCs w:val="28"/>
        </w:rPr>
        <w:t>Предметно-развивающая среда в ДОУ регулярно обновляется в соответствии с современными педагогическими требованиями, с возрастом детей и санитарными нормами.</w:t>
      </w:r>
    </w:p>
    <w:p w:rsidR="00DA5081" w:rsidRPr="006E5128" w:rsidRDefault="00DA5081" w:rsidP="006E5128">
      <w:pPr>
        <w:pStyle w:val="NormalWeb"/>
        <w:jc w:val="both"/>
        <w:rPr>
          <w:color w:val="2B2C1B"/>
          <w:sz w:val="28"/>
          <w:szCs w:val="28"/>
        </w:rPr>
      </w:pPr>
      <w:r w:rsidRPr="006E5128">
        <w:rPr>
          <w:color w:val="2B2C1B"/>
          <w:sz w:val="28"/>
          <w:szCs w:val="28"/>
        </w:rPr>
        <w:t>Для обеспечения достаточного уровня интеллектуального и эмоционально-личностного   развития детей в ДОУ используются информационные технические средства обучения:  проектор магнитофоны, телевизор, музыкальный центр, видеоплейер. Имеются демонстрационный и раздаточный материалы.</w:t>
      </w:r>
    </w:p>
    <w:p w:rsidR="00DA5081" w:rsidRPr="006E5128" w:rsidRDefault="00DA5081" w:rsidP="006E5128">
      <w:pPr>
        <w:pStyle w:val="NormalWeb"/>
        <w:jc w:val="both"/>
        <w:rPr>
          <w:color w:val="2B2C1B"/>
          <w:sz w:val="28"/>
          <w:szCs w:val="28"/>
        </w:rPr>
      </w:pPr>
      <w:r w:rsidRPr="006E5128">
        <w:rPr>
          <w:color w:val="2B2C1B"/>
          <w:sz w:val="28"/>
          <w:szCs w:val="28"/>
        </w:rPr>
        <w:t>Созданы условия для различных видов двигательной активности в соответствии с их возрастными и индивидуальными особенностями детей.</w:t>
      </w:r>
    </w:p>
    <w:p w:rsidR="00DA5081" w:rsidRPr="006E5128" w:rsidRDefault="00DA5081" w:rsidP="006E5128">
      <w:pPr>
        <w:pStyle w:val="NormalWeb"/>
        <w:jc w:val="both"/>
        <w:rPr>
          <w:color w:val="2B2C1B"/>
          <w:sz w:val="28"/>
          <w:szCs w:val="28"/>
        </w:rPr>
      </w:pPr>
      <w:r w:rsidRPr="006E5128">
        <w:rPr>
          <w:color w:val="2B2C1B"/>
          <w:sz w:val="28"/>
          <w:szCs w:val="28"/>
        </w:rPr>
        <w:t>Для развития физической активности и сохранения здоровья детей в каждой групповой комнате оборудован физкультурный уголок</w:t>
      </w:r>
    </w:p>
    <w:p w:rsidR="00DA5081" w:rsidRPr="006E5128" w:rsidRDefault="00DA5081" w:rsidP="006E5128">
      <w:pPr>
        <w:pStyle w:val="NormalWeb"/>
        <w:jc w:val="both"/>
        <w:rPr>
          <w:color w:val="2B2C1B"/>
          <w:sz w:val="28"/>
          <w:szCs w:val="28"/>
        </w:rPr>
      </w:pPr>
      <w:r w:rsidRPr="006E5128">
        <w:rPr>
          <w:color w:val="2B2C1B"/>
          <w:sz w:val="28"/>
          <w:szCs w:val="28"/>
        </w:rPr>
        <w:t>Для педагогического просвещения родителей используются информационные стенды в общем коридоре и групповых приёмных, а также на сайте ДОУ в Интернет.</w:t>
      </w:r>
    </w:p>
    <w:p w:rsidR="00DA5081" w:rsidRPr="006E5128" w:rsidRDefault="00DA5081" w:rsidP="006E51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каждой возрастной группе в детском саду созданы условия для самостоятельного</w:t>
      </w:r>
      <w:r w:rsidRPr="006E5128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>,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активного и целенаправленного действия детей во всех видах деятельности. 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5128">
        <w:rPr>
          <w:rFonts w:ascii="Times New Roman" w:hAnsi="Times New Roman" w:cs="Times New Roman"/>
          <w:sz w:val="28"/>
          <w:szCs w:val="28"/>
        </w:rPr>
        <w:t>В групповых комнатах оформлены различные центры, в которых материалы располагаются в разных функциональных пространствах оснащённые разнообразными материалами в соответствии с возрастом детей.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Все материалы доступны детям, при этом разграничены места хранения и использования материалов. Материалы периодически обновляются. Распределение по центрам сохраняется во всех возрастных группах, а наполнение конкретными материалами соответствует возрасту детей.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Центр двигательной активности оснащен наглядно-демонстрационным материалом, книгами, дидактическими играми, материалами по ОБЖ, различным спортивным инвентарем (обручи, кегли, мячи, гимнастические палки, кубики, скакалки и др.), масками для игр.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Расположение игрового и спортивного оборудования отвечает требованиям охраны жизни и здоровья детей, их физиологии, принципам функционального комфорта, позволяет детям свободно перемещаться.</w:t>
      </w:r>
    </w:p>
    <w:p w:rsidR="00DA5081" w:rsidRPr="006E5128" w:rsidRDefault="00DA5081" w:rsidP="006E5128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E5128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Для 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осуществления занятий 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val="en-US" w:eastAsia="ru-RU"/>
        </w:rPr>
        <w:t>no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физическому развитию детей в </w:t>
      </w:r>
      <w:r w:rsidRPr="006E5128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ДОУ 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функционирует музыкально-физкультурный  зал, оснащенный специальным оборудованием.</w:t>
      </w:r>
    </w:p>
    <w:p w:rsidR="00DA5081" w:rsidRPr="006E5128" w:rsidRDefault="00DA5081" w:rsidP="006E5128">
      <w:p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 Спортивный уголок на участке.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 Физкультурно-музыкальный зал.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 Гимнастическая стенка.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 Гимнастические скамейки.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 Кубики.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 Доски ребристые.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 Обручи.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 Палки гимнастические.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Скакалки.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Разноцветные флажки и ленты.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Погремушки.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Мешочки с песком.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Мячи резиновые разных размеров.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 Кегли.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Шапочки-маски, игрушки для подвижных игр.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Гимнастические мячи (фитбол).</w:t>
      </w:r>
    </w:p>
    <w:p w:rsidR="00DA5081" w:rsidRPr="006E5128" w:rsidRDefault="00DA5081" w:rsidP="006E5128">
      <w:pPr>
        <w:numPr>
          <w:ilvl w:val="0"/>
          <w:numId w:val="1"/>
        </w:numPr>
        <w:spacing w:after="111" w:line="31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</w:rPr>
        <w:t xml:space="preserve">         Уголки здоровья в группах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В каждой группе имеется оборудование и инвентарь для проведения закаливающих процедур.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В центре «познание» размещаются материалы, позволяющие детям осуществлять исследовательскую деятельность, включающую в себя: краеведение, патриотическое воспитание, познавательное чтение, дидактические игры, экспериментальную деятельность.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Конструктивная деятельность представлена мелким и крупным строительным материалом, разнообразными конструкторами (деревянные, металлические, пластмассовые с различными способами соединения). Строительный материал расклассифицирован по форме и размеру и хранится на специально отведенных для него полках и открытых коробах. Напольный (крупный) строительный материал размещается в той части центра, которая свободна от других видов деятельности детей. Свободное пространство на полу дает возможность детям содержать постройки для игры.   Вспомогательный материал - куклы, машины, автобусы, разные секреты для «поисков», «путешествий» и прочие атрибуты.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Центр «сюжетно-ролевой игры» оформляется при помощи атрибутов для сюжетно-ролевых игр и разнообразных игрушек, которые подбираются с учетом возрастных и индивидуальных особенностей детей. В игровом пространстве могут находиться игры из раздела «Развитие представлений об окружающем мире и о себе»; атрибуты различных профессий и общественных мест (сумка доктора, одежда повара, полицейского, зеркало для парикмахера, театральные билеты и программы и т.д.); куклы девочки и мальчики, игрушечные дикие и домашние животные.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Центр «сюжетно-ролевой игры» и центр «театр» располагаются недалеко друг от друга. Для театрализованной деятельности представлены следующие материалы: театр настольный, небольшая ширма, наборы кукол (пальчиковых и плоскостных фигур) для разыгрывания сказок, театр, сделанный самими детьми и воспитателем (конусы с насадками, разные маски, декорации, зеркало), материал для изготовления персонажей и декораций (цветная бумага, клей, бросовый материал, карандаши, краски, ножницы и др.) для драматизации имеются готовые костюмы, маски для разыгрывания сказок, условные заместители для обозначения волшебных предметов и разметки пространства игры. Здесь же располагаются полки с книгами по 5-6 наименований из прочитанных книг по программе, по 1-2 новых, незнакомых детям, а также столик, на котором есть карандаши и бумага. За ними можно почитать и посмотреть книги, нарисовать иллюстрации к ним.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Все материалы и готовые предметы периодически обновляются (1-2 раза в месяц). Новые книги появляются в соответствии с программным чтением.</w:t>
      </w:r>
    </w:p>
    <w:p w:rsidR="00DA5081" w:rsidRPr="006E5128" w:rsidRDefault="00DA5081" w:rsidP="006E51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групповых помещениях и в музыкальном зале имеются детские музыкальные инструменты, музыкально</w:t>
      </w:r>
      <w:r w:rsidRPr="006E5128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>-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дидактические игры. В дошкольном учреждении созданы условия для развития музыкальной деятельности. В музыкальном зале имеется пианино, музыкальный центр, музыкальные инструменты для детей (бубны, металлофоны, погремушки, маракасы, колокольчики и др.), способствуют развитию музыкального слуха.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Для самостоятельного творчества оборудованы музыкальные центры: детские музыкальные инструменты, дидактические наглядные пособия и игры по развитию музыкальных способностей, атрибуты и костюмы для инсценировок, спектаклей. Подобрана фонотека музыкальных произведений, наборы иллюстраций к песням, портреты композиторов.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Для обеспечения психологического комфорта в группах оборудованы уголки уединения.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Для осуществления экологического образования в каждой группе представлены центры  природы с растениями, не требующими сложного ухода (фиалка, бегония, фуксия, бальзамин, традесканция и пр.) Оформлены краеведческие материалы: гербарии растений, типичных для данной местности, дидактические природоведческие игры, альбомы, фотографии, картины, подобран иллюстрированный и природный материал, ведутся календари наблюдений за погодой и изменениями в природе.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 xml:space="preserve">В группах  созданы условия для изобразительной деятельности воспитанников. Имеются предметы декоративно-прикладного искусства, материалы для рисования, лепки, аппликации, художественного труда, тематические альбомы, наборы иллюстраций. Для самостоятельной изобразительной деятельности - наборы изобразительных средств, выставки предметов искусства, краски, гуашь,   акварель, пастель, кисточки   бумага разного формата, губки из поролона, тряпочки для рук и кистей, баночки для красок,   баночки для воды, пластилин, глина. 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Оборудование для трудовой деятельности включает в себя материалы для ручного труда, хозяйственно-бытового труда и труда в природе.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Познавательный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комнатах, постепенно, по мере взросления детей, меняется оснащение предметно развивающей среды, добавляется оборудование.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Приемные комнаты оборудованы  стендами  с информацией для родителей, постоянно действующими выставками детского творчества.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Характеристика прогулочных участков</w:t>
      </w:r>
    </w:p>
    <w:p w:rsidR="00DA5081" w:rsidRPr="006E5128" w:rsidRDefault="00DA5081" w:rsidP="006E51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 территории детского сада имеется специальная площадка с линиями  разметки, выносными знаками и атрибутами по правилам дорожного движения. 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 xml:space="preserve">Прогулочные участки оснащены стационарным оборудованием для развития основных видов движения и игр детей 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В зимнее время на участках строятся горки, снежные постройки. На спортивной площадке   расчищается участок для проведения физкультурных занятий на воздухе. Для обеспечения двигательной активности детей на улице проводятся подвижные и спортивные игры.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По периметру территории установлено ограждение, имеющее центральные ворота и калитку.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Характеристика информационно-методического обеспечения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ДОУ обеспечено необходимым программно-методическим и учебно-дидактическим материалом для организации образовательного процесса в соответствии с образовательной программой.</w:t>
      </w:r>
    </w:p>
    <w:p w:rsidR="00DA5081" w:rsidRPr="006E5128" w:rsidRDefault="00DA5081" w:rsidP="006E51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E5128">
        <w:rPr>
          <w:rFonts w:ascii="Times New Roman" w:hAnsi="Times New Roman" w:cs="Times New Roman"/>
          <w:sz w:val="28"/>
          <w:szCs w:val="28"/>
        </w:rPr>
        <w:t xml:space="preserve"> 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каждой возрастной группе имеется свой мини-педагогический кабинет, который содержит в себе дидактические игры, пособия, методическую литературу, художественную литературу необходимые для различных видов деятельности.</w:t>
      </w: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081" w:rsidRPr="006E5128" w:rsidRDefault="00DA5081" w:rsidP="006E5128">
      <w:pPr>
        <w:jc w:val="both"/>
        <w:rPr>
          <w:rFonts w:ascii="Times New Roman" w:hAnsi="Times New Roman" w:cs="Times New Roman"/>
          <w:sz w:val="28"/>
          <w:szCs w:val="28"/>
        </w:rPr>
      </w:pPr>
      <w:r w:rsidRPr="006E5128">
        <w:rPr>
          <w:rFonts w:ascii="Times New Roman" w:hAnsi="Times New Roman" w:cs="Times New Roman"/>
          <w:sz w:val="28"/>
          <w:szCs w:val="28"/>
        </w:rPr>
        <w:t>Весь методический материал систематизирован и распределен в соответствии с требованиями к содержанию и методам воспитания и обучения детей в дошкольных образовательных учреждениях. В методическом кабинете сосредоточен необходимый информационный материал (нормативно-правовые документы, педагогическая и методическая литература, представлены передовые технологии, материалы педагогического опыта, материалы методической работы ДОУ и т.д.).</w:t>
      </w:r>
    </w:p>
    <w:p w:rsidR="00DA5081" w:rsidRPr="006E5128" w:rsidRDefault="00DA5081" w:rsidP="006E51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E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081" w:rsidRPr="006E5128" w:rsidRDefault="00DA5081" w:rsidP="006E51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Для проведения </w:t>
      </w:r>
      <w:r w:rsidRPr="006E5128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коррекционной 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работы с детьми в </w:t>
      </w:r>
      <w:r w:rsidRPr="006E5128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ДОУ 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имеется логопедический кабинет. В  кабинете есть все необходимое для проведения систематической работы по развитию психических процессов, коррекции речи.</w:t>
      </w:r>
    </w:p>
    <w:p w:rsidR="00DA5081" w:rsidRPr="006E5128" w:rsidRDefault="00DA5081" w:rsidP="006E51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E5128">
        <w:rPr>
          <w:rFonts w:ascii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Учитель-логопед в общеобразовательных группах обеспечивает развитие звуковой стороны речи детей в 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соответствии с их возрастными возможностями.  </w:t>
      </w:r>
    </w:p>
    <w:p w:rsidR="00DA5081" w:rsidRPr="006E5128" w:rsidRDefault="00DA5081" w:rsidP="006E5128">
      <w:pPr>
        <w:pStyle w:val="Default"/>
        <w:jc w:val="both"/>
        <w:rPr>
          <w:sz w:val="28"/>
          <w:szCs w:val="28"/>
        </w:rPr>
      </w:pPr>
    </w:p>
    <w:p w:rsidR="00DA5081" w:rsidRPr="006E5128" w:rsidRDefault="00DA5081" w:rsidP="006E5128">
      <w:pPr>
        <w:pStyle w:val="Default"/>
        <w:jc w:val="both"/>
        <w:rPr>
          <w:color w:val="auto"/>
          <w:sz w:val="28"/>
          <w:szCs w:val="28"/>
        </w:rPr>
      </w:pPr>
      <w:r w:rsidRPr="006E5128">
        <w:rPr>
          <w:color w:val="auto"/>
          <w:sz w:val="28"/>
          <w:szCs w:val="28"/>
        </w:rPr>
        <w:t xml:space="preserve">Для всех возрастных групп разработан режим дня с учётом возрастных особенностей детей и специфики сезона (на тёплый и холодный период года). Для детей раннего возраста, впервые посещающих ДОУ, разработан специальный адаптационный режим.   Все виды режима разработаны на основе требований СанПиН 2.4.1.2660-10 и с учётом реализуемых программ. </w:t>
      </w:r>
    </w:p>
    <w:p w:rsidR="00DA5081" w:rsidRPr="006E5128" w:rsidRDefault="00DA5081" w:rsidP="006E5128">
      <w:pPr>
        <w:pStyle w:val="Default"/>
        <w:jc w:val="both"/>
        <w:rPr>
          <w:color w:val="auto"/>
          <w:sz w:val="28"/>
          <w:szCs w:val="28"/>
        </w:rPr>
      </w:pPr>
      <w:r w:rsidRPr="006E5128">
        <w:rPr>
          <w:color w:val="auto"/>
          <w:sz w:val="28"/>
          <w:szCs w:val="28"/>
        </w:rPr>
        <w:t xml:space="preserve">Подробно с режимами дня можно ознакомиться в группах ДОУ, на информационном стенде для родителей, на сайте учреждения. </w:t>
      </w:r>
    </w:p>
    <w:p w:rsidR="00DA5081" w:rsidRPr="006E5128" w:rsidRDefault="00DA5081" w:rsidP="006E51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E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081" w:rsidRPr="006E5128" w:rsidRDefault="00DA5081" w:rsidP="006E51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Для охраны и укрепления здоровья детей в детском саду имеется медицинский, процедурный кабинет, оснащенные медицинским оборудованием и инструментарием. Санитарно - </w:t>
      </w:r>
      <w:r w:rsidRPr="006E5128">
        <w:rPr>
          <w:rFonts w:ascii="Times New Roman" w:hAnsi="Times New Roman" w:cs="Times New Roman"/>
          <w:noProof/>
          <w:color w:val="333333"/>
          <w:spacing w:val="8"/>
          <w:sz w:val="28"/>
          <w:szCs w:val="28"/>
          <w:lang w:eastAsia="ru-RU"/>
        </w:rPr>
        <w:t xml:space="preserve">гигиеническое </w:t>
      </w:r>
      <w:r w:rsidRPr="006E5128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 xml:space="preserve">состояние </w:t>
      </w:r>
      <w:r w:rsidRPr="006E5128">
        <w:rPr>
          <w:rFonts w:ascii="Times New Roman" w:hAnsi="Times New Roman" w:cs="Times New Roman"/>
          <w:noProof/>
          <w:color w:val="333333"/>
          <w:spacing w:val="8"/>
          <w:sz w:val="28"/>
          <w:szCs w:val="28"/>
          <w:lang w:eastAsia="ru-RU"/>
        </w:rPr>
        <w:t xml:space="preserve">ДОУ </w:t>
      </w:r>
      <w:r w:rsidRPr="006E5128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 xml:space="preserve">соответствует требованием </w:t>
      </w:r>
      <w:r w:rsidRPr="006E5128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санэпиднадзора. </w:t>
      </w:r>
      <w:r w:rsidRPr="006E512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Питьевой, световой и воздушный режимы, режим проветривания помещений, влажная уборка помещений поддерживаются в норме.</w:t>
      </w:r>
    </w:p>
    <w:p w:rsidR="00DA5081" w:rsidRPr="006E5128" w:rsidRDefault="00DA5081" w:rsidP="006E5128">
      <w:pPr>
        <w:pStyle w:val="NormalWeb"/>
        <w:jc w:val="both"/>
        <w:rPr>
          <w:color w:val="2B2C1B"/>
          <w:sz w:val="28"/>
          <w:szCs w:val="28"/>
        </w:rPr>
      </w:pPr>
      <w:r w:rsidRPr="006E5128">
        <w:rPr>
          <w:color w:val="2B2C1B"/>
          <w:sz w:val="28"/>
          <w:szCs w:val="28"/>
        </w:rPr>
        <w:t>В детском саду имеются следующие технического средства:</w:t>
      </w:r>
    </w:p>
    <w:p w:rsidR="00DA5081" w:rsidRPr="006E5128" w:rsidRDefault="00DA5081" w:rsidP="006E5128">
      <w:pPr>
        <w:pStyle w:val="NormalWeb"/>
        <w:jc w:val="both"/>
        <w:rPr>
          <w:color w:val="2B2C1B"/>
          <w:sz w:val="28"/>
          <w:szCs w:val="28"/>
        </w:rPr>
      </w:pPr>
      <w:r w:rsidRPr="006E5128">
        <w:rPr>
          <w:color w:val="2B2C1B"/>
          <w:sz w:val="28"/>
          <w:szCs w:val="28"/>
        </w:rPr>
        <w:t>2 компьютера (используются  в процессе управления ДОУ), ноутбук (используется   в процессе управления ДОУ),  проектор с экраном лазерный принтер, телевизор, видеоплеер,   5 магнитофонов, музыкальный</w:t>
      </w:r>
      <w:r>
        <w:rPr>
          <w:color w:val="2B2C1B"/>
          <w:sz w:val="28"/>
          <w:szCs w:val="28"/>
        </w:rPr>
        <w:t xml:space="preserve"> центр, фортепиано</w:t>
      </w:r>
      <w:r w:rsidRPr="006E5128">
        <w:rPr>
          <w:color w:val="2B2C1B"/>
          <w:sz w:val="28"/>
          <w:szCs w:val="28"/>
        </w:rPr>
        <w:t>.</w:t>
      </w:r>
    </w:p>
    <w:p w:rsidR="00DA5081" w:rsidRPr="0018459A" w:rsidRDefault="00DA5081" w:rsidP="00302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59A">
        <w:rPr>
          <w:rFonts w:ascii="Times New Roman" w:hAnsi="Times New Roman" w:cs="Times New Roman"/>
          <w:sz w:val="24"/>
          <w:szCs w:val="24"/>
        </w:rPr>
        <w:t>Материально-техническое обеспечение помещений МБДОУ</w:t>
      </w:r>
    </w:p>
    <w:tbl>
      <w:tblPr>
        <w:tblW w:w="5000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2"/>
        <w:gridCol w:w="2171"/>
        <w:gridCol w:w="6942"/>
      </w:tblGrid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Групповые помещения  (6 групп)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Групповые помещения оснащены   мебелью, отвечающей гигиеническим и возрастным требованиям для дошкольных образовательных учреждений, игровым оборудованием, учебно-методическими пособиями в соответствии с возрастом. В каждой группе имеется в наличии магнитофон, пылесос.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Коридоры  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стенды, рамочки  для тематических выставок, система пожаротушения (огнетушители, пожарные гидранты, планы эвакуации).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Физкультурно-музыкальный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Пианино, музыкальный центр, детские музыкальные инструменты, стулья  детские, стулья  взрослые. Костюмы взрослые, детские, атрибуты для инсценировок, ширма, маски, тематическое оформление к праздникам, учебно-методическая литература, фонотека, мультимедийный проектор, экран.</w:t>
            </w:r>
          </w:p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Спортинвентарь,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уголок, шведская стенка, мат</w:t>
            </w: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, мягкие спортивные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дули, детские тренажеры</w:t>
            </w: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Логопункт </w:t>
            </w:r>
          </w:p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Кабинет психолога на базе логопункта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материал, коррекционно-педагогическая литература, учебно-методические пособия, игрушки,   шкаф,   стол, стол детский, стул взрослый, стул  детский, настенное зеркало.</w:t>
            </w:r>
          </w:p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диагностический инструментарий, методическая литература, действующая документация, дидактические пособия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Шкаф, стол, стулья, ноутбук, принтер, ксерокс, телефон, действующая документация, архив.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Программно-методическое обеспечение, библиотека методической литературы, действующая документация, методические наработки педагогов, архив, компьютер, принтер,  стол, стулья.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Кабинет заместителя заведующего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Шкафы, стол, стулья, компьютер, ксерокс, телефон, действующая документация.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процедурный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Картотека, медицинская документация, ростомер, медицинские весы, таблица для определения остроты зрения, носилки медицинские, плантограф, тонометр, медицинский инструментарий, холодильник, детская кушетка,  стол прививочный, шкаф медицинский,   раковина, водонагреватель, локтевой смеситель, унитаз,  бактерицидные лампы , телефон.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Две стиральные машины,  ванна,   электроутюг, гладильная доска,  хозяйственный шкаф, стел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ажи для чистого белья.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Электроплита, жарочный шкаф, электрическая мясорубка, промышленные холодильники, протирочная машина,  картофелечистка, водонагреватель, кухонное оснащение, нержавеющие мойки, нержавеющие разделочные столы, весы</w:t>
            </w:r>
          </w:p>
        </w:tc>
      </w:tr>
      <w:tr w:rsidR="00DA5081" w:rsidRPr="00C974A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</w:tcBorders>
            <w:shd w:val="clear" w:color="auto" w:fill="FFFFFF"/>
            <w:vAlign w:val="bottom"/>
          </w:tcPr>
          <w:p w:rsidR="00DA5081" w:rsidRPr="00C974A6" w:rsidRDefault="00DA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A5081" w:rsidRPr="0018459A" w:rsidRDefault="00DA5081" w:rsidP="006E51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5081" w:rsidRPr="0018459A" w:rsidSect="0009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077AB"/>
    <w:multiLevelType w:val="multilevel"/>
    <w:tmpl w:val="4068329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CFB"/>
    <w:rsid w:val="0009222F"/>
    <w:rsid w:val="00096F58"/>
    <w:rsid w:val="000C043F"/>
    <w:rsid w:val="0018459A"/>
    <w:rsid w:val="00214BAF"/>
    <w:rsid w:val="00302A51"/>
    <w:rsid w:val="003B0C94"/>
    <w:rsid w:val="004438DE"/>
    <w:rsid w:val="005344C5"/>
    <w:rsid w:val="0055604A"/>
    <w:rsid w:val="0067504C"/>
    <w:rsid w:val="006E5128"/>
    <w:rsid w:val="0079443E"/>
    <w:rsid w:val="00870094"/>
    <w:rsid w:val="008D0CFB"/>
    <w:rsid w:val="008D2B23"/>
    <w:rsid w:val="00C4259D"/>
    <w:rsid w:val="00C76F94"/>
    <w:rsid w:val="00C974A6"/>
    <w:rsid w:val="00DA5081"/>
    <w:rsid w:val="00DA5EE9"/>
    <w:rsid w:val="00E02854"/>
    <w:rsid w:val="00F263C8"/>
    <w:rsid w:val="00F609AB"/>
    <w:rsid w:val="00FC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F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D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Normal"/>
    <w:uiPriority w:val="99"/>
    <w:rsid w:val="008D0CF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8D0CFB"/>
  </w:style>
  <w:style w:type="paragraph" w:customStyle="1" w:styleId="Default">
    <w:name w:val="Default"/>
    <w:uiPriority w:val="99"/>
    <w:rsid w:val="008D0CF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7</Pages>
  <Words>1970</Words>
  <Characters>11232</Characters>
  <Application>Microsoft Office Outlook</Application>
  <DocSecurity>0</DocSecurity>
  <Lines>0</Lines>
  <Paragraphs>0</Paragraphs>
  <ScaleCrop>false</ScaleCrop>
  <Company>ДОУ463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ДОУ463</cp:lastModifiedBy>
  <cp:revision>8</cp:revision>
  <dcterms:created xsi:type="dcterms:W3CDTF">2012-10-22T10:12:00Z</dcterms:created>
  <dcterms:modified xsi:type="dcterms:W3CDTF">2013-12-05T07:48:00Z</dcterms:modified>
</cp:coreProperties>
</file>