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033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УПРАВЛЕНИЕ ОБРАЗОВАНИЯ АДМИНИСТРАЦИИ ГОРОДА ЕКАТЕРИНБУРГА</w:t>
      </w:r>
    </w:p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033D8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- ДЕТСКИЙ САД № 463</w:t>
      </w:r>
    </w:p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033D8">
        <w:rPr>
          <w:rFonts w:ascii="Times New Roman" w:hAnsi="Times New Roman" w:cs="Times New Roman"/>
          <w:sz w:val="20"/>
          <w:szCs w:val="20"/>
          <w:lang w:eastAsia="ru-RU"/>
        </w:rPr>
        <w:t>МБДОУ - ДЕТСКИЙ САД № 463</w:t>
      </w:r>
    </w:p>
    <w:p w:rsidR="005033D8" w:rsidRPr="005033D8" w:rsidRDefault="005033D8" w:rsidP="005033D8">
      <w:pPr>
        <w:suppressAutoHyphens w:val="0"/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20103, г"/>
        </w:smartTagPr>
        <w:r w:rsidRPr="005033D8">
          <w:rPr>
            <w:rFonts w:ascii="Times New Roman" w:eastAsia="Calibri" w:hAnsi="Times New Roman" w:cs="Times New Roman"/>
            <w:sz w:val="20"/>
            <w:szCs w:val="20"/>
            <w:lang w:eastAsia="en-US"/>
          </w:rPr>
          <w:t>620103, г</w:t>
        </w:r>
      </w:smartTag>
      <w:r w:rsidRPr="005033D8">
        <w:rPr>
          <w:rFonts w:ascii="Times New Roman" w:eastAsia="Calibri" w:hAnsi="Times New Roman" w:cs="Times New Roman"/>
          <w:sz w:val="20"/>
          <w:szCs w:val="20"/>
          <w:lang w:eastAsia="en-US"/>
        </w:rPr>
        <w:t>. Екатеринбург, ул. Мусоргского, 37,</w:t>
      </w:r>
      <w:r w:rsidRPr="005033D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тел.: (343) 256-83-65;  эл. адрес: </w:t>
      </w:r>
      <w:r w:rsidRPr="005033D8">
        <w:rPr>
          <w:rFonts w:ascii="Times New Roman" w:eastAsia="Calibri" w:hAnsi="Times New Roman" w:cs="Times New Roman"/>
          <w:sz w:val="20"/>
          <w:szCs w:val="20"/>
          <w:lang w:eastAsia="en-US"/>
        </w:rPr>
        <w:t>mbdou463@yandex.ru</w:t>
      </w:r>
      <w:r w:rsidRPr="005033D8">
        <w:rPr>
          <w:rFonts w:ascii="Times New Roman" w:eastAsia="Calibri" w:hAnsi="Times New Roman" w:cs="Times New Roman"/>
          <w:color w:val="0D0D0D"/>
          <w:sz w:val="20"/>
          <w:szCs w:val="20"/>
          <w:lang w:eastAsia="ru-RU"/>
        </w:rPr>
        <w:t xml:space="preserve">, </w:t>
      </w:r>
      <w:r w:rsidRPr="005033D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сайт: </w:t>
      </w:r>
      <w:hyperlink r:id="rId6" w:history="1">
        <w:r w:rsidRPr="005033D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http://463.tvoysadik.ru</w:t>
        </w:r>
      </w:hyperlink>
    </w:p>
    <w:p w:rsidR="005033D8" w:rsidRPr="005033D8" w:rsidRDefault="005033D8" w:rsidP="005033D8">
      <w:pPr>
        <w:suppressAutoHyphens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5033D8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   </w:t>
      </w:r>
    </w:p>
    <w:p w:rsidR="00850E01" w:rsidRPr="00850E01" w:rsidRDefault="00850E01" w:rsidP="00850E01">
      <w:pPr>
        <w:widowControl w:val="0"/>
        <w:suppressAutoHyphens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850E01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fldChar w:fldCharType="begin"/>
      </w:r>
      <w:r w:rsidRPr="00850E01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instrText xml:space="preserve"> INCLUDEPICTURE  "C:\\Users\\1\\Desktop\\media\\image1.jpeg" \* MERGEFORMATINET </w:instrText>
      </w:r>
      <w:r w:rsidRPr="00850E01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fldChar w:fldCharType="separate"/>
      </w:r>
      <w:r w:rsidRPr="00850E01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07.25pt">
            <v:imagedata r:id="rId7" r:href="rId8"/>
          </v:shape>
        </w:pict>
      </w:r>
      <w:r w:rsidRPr="00850E01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fldChar w:fldCharType="end"/>
      </w:r>
    </w:p>
    <w:p w:rsidR="005033D8" w:rsidRPr="005033D8" w:rsidRDefault="005033D8" w:rsidP="005033D8">
      <w:pPr>
        <w:tabs>
          <w:tab w:val="left" w:pos="467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</w:p>
    <w:p w:rsidR="005033D8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en-US"/>
        </w:rPr>
      </w:pPr>
    </w:p>
    <w:p w:rsid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en-US"/>
        </w:rPr>
      </w:pPr>
    </w:p>
    <w:p w:rsidR="00B72EC2" w:rsidRPr="005033D8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en-US"/>
        </w:rPr>
      </w:pPr>
    </w:p>
    <w:p w:rsidR="00B72EC2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33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72E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ИЗМЕНИЕНИЯ</w:t>
      </w:r>
      <w:r w:rsid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Pr="00B72E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ДОПОЛНЕНИЯ</w:t>
      </w:r>
      <w:r w:rsid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Pr="00B72E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D62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 </w:t>
      </w: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ОСНОВН</w:t>
      </w:r>
      <w:r w:rsidRPr="009D62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УЮ</w:t>
      </w: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ОБЩЕОБРАЗОВАТЕЛЬН</w:t>
      </w:r>
      <w:r w:rsidRPr="009D62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УЮ</w:t>
      </w: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ПРОГРАММ</w:t>
      </w:r>
      <w:r w:rsidRPr="009D62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</w:t>
      </w: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 </w:t>
      </w:r>
    </w:p>
    <w:p w:rsidR="005033D8" w:rsidRPr="009D6292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ОБРАЗОВАТЕЛЬН</w:t>
      </w:r>
      <w:r w:rsidR="00B72EC2" w:rsidRPr="009D62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УЮ</w:t>
      </w: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ПРОГРАММ</w:t>
      </w:r>
      <w:r w:rsidR="00B72EC2" w:rsidRPr="009D62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</w:t>
      </w:r>
      <w:r w:rsidRPr="005033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ДОШКОЛЬНОГО ОБРАЗОВАНИЯ</w:t>
      </w:r>
    </w:p>
    <w:p w:rsidR="00B72EC2" w:rsidRPr="005033D8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033D8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МУНИЦИПАЛЬНОГО БЮДЖЕТНОГО ДОШКОЛЬНОГО ОБРАЗОВАТЕЛЬНОГО УЧРЕЖДЕНИЯ -</w:t>
      </w:r>
      <w:r w:rsidR="00B72EC2" w:rsidRPr="00B72EC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033D8">
        <w:rPr>
          <w:rFonts w:ascii="Times New Roman" w:hAnsi="Times New Roman" w:cs="Times New Roman"/>
          <w:b/>
          <w:sz w:val="20"/>
          <w:szCs w:val="20"/>
          <w:lang w:eastAsia="ru-RU"/>
        </w:rPr>
        <w:t>ДЕТСКОГО САДА № 463</w:t>
      </w:r>
    </w:p>
    <w:p w:rsidR="005033D8" w:rsidRPr="005033D8" w:rsidRDefault="005033D8" w:rsidP="00B72EC2">
      <w:pPr>
        <w:tabs>
          <w:tab w:val="left" w:pos="10824"/>
          <w:tab w:val="right" w:pos="14570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503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="00B72EC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</w:t>
      </w:r>
    </w:p>
    <w:p w:rsidR="005033D8" w:rsidRPr="005033D8" w:rsidRDefault="005033D8" w:rsidP="00B72EC2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  <w:lang w:eastAsia="en-US"/>
        </w:rPr>
      </w:pPr>
    </w:p>
    <w:p w:rsidR="005033D8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06792" w:rsidRDefault="00E0679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06792" w:rsidRPr="00B72EC2" w:rsidRDefault="00E0679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A2822" w:rsidRPr="009A2822" w:rsidRDefault="009A2822" w:rsidP="009A282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</w:t>
      </w:r>
      <w:r w:rsidRPr="009A282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ПРИНЯТА:</w:t>
      </w:r>
    </w:p>
    <w:p w:rsidR="009A2822" w:rsidRPr="009A2822" w:rsidRDefault="009A2822" w:rsidP="009A282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</w:t>
      </w:r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заседании </w:t>
      </w:r>
      <w:r w:rsidR="00D32E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Педагогического совета</w:t>
      </w:r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9A2822" w:rsidRDefault="009A2822" w:rsidP="009A282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  <w:proofErr w:type="gramStart"/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Протокол  №</w:t>
      </w:r>
      <w:proofErr w:type="gramEnd"/>
      <w:r w:rsidR="00850E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9A2822" w:rsidRPr="009A2822" w:rsidRDefault="009A2822" w:rsidP="009A282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  <w:r w:rsidR="00850E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</w:t>
      </w:r>
      <w:bookmarkStart w:id="0" w:name="_GoBack"/>
      <w:bookmarkEnd w:id="0"/>
      <w:r w:rsidR="00850E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от 26. 08.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2016г.</w:t>
      </w:r>
    </w:p>
    <w:p w:rsidR="009A2822" w:rsidRPr="009A2822" w:rsidRDefault="009A2822" w:rsidP="009A2822">
      <w:pPr>
        <w:tabs>
          <w:tab w:val="left" w:pos="5529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2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</w:t>
      </w:r>
    </w:p>
    <w:p w:rsidR="00B72EC2" w:rsidRPr="00B72EC2" w:rsidRDefault="00B72EC2" w:rsidP="009A2822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P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P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P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P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P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P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2EC2" w:rsidRDefault="00B72EC2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033D8" w:rsidRPr="005033D8" w:rsidRDefault="005033D8" w:rsidP="005033D8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33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г. Екатеринбург, 2016</w:t>
      </w:r>
    </w:p>
    <w:p w:rsidR="000F21B5" w:rsidRPr="004C42BB" w:rsidRDefault="000F21B5" w:rsidP="000F21B5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42BB">
        <w:rPr>
          <w:rFonts w:ascii="Times New Roman" w:hAnsi="Times New Roman"/>
          <w:b/>
          <w:sz w:val="24"/>
          <w:szCs w:val="24"/>
        </w:rPr>
        <w:t xml:space="preserve">Основные подходы </w:t>
      </w:r>
      <w:r w:rsidR="00632251">
        <w:rPr>
          <w:rFonts w:ascii="Times New Roman" w:hAnsi="Times New Roman"/>
          <w:b/>
          <w:sz w:val="24"/>
          <w:szCs w:val="24"/>
        </w:rPr>
        <w:t>формирования антикоррупционного мировоззрения</w:t>
      </w:r>
      <w:r w:rsidRPr="004C42BB">
        <w:rPr>
          <w:rFonts w:ascii="Times New Roman" w:hAnsi="Times New Roman"/>
          <w:b/>
          <w:sz w:val="24"/>
          <w:szCs w:val="24"/>
        </w:rPr>
        <w:t xml:space="preserve"> </w:t>
      </w:r>
      <w:r w:rsidR="00632251">
        <w:rPr>
          <w:rFonts w:ascii="Times New Roman" w:hAnsi="Times New Roman"/>
          <w:b/>
          <w:sz w:val="24"/>
          <w:szCs w:val="24"/>
        </w:rPr>
        <w:t xml:space="preserve">воспитанников </w:t>
      </w:r>
      <w:r w:rsidRPr="004C42BB">
        <w:rPr>
          <w:rFonts w:ascii="Times New Roman" w:hAnsi="Times New Roman"/>
          <w:b/>
          <w:sz w:val="24"/>
          <w:szCs w:val="24"/>
        </w:rPr>
        <w:t xml:space="preserve">в </w:t>
      </w:r>
      <w:r w:rsidR="009D391E">
        <w:rPr>
          <w:rFonts w:ascii="Times New Roman" w:hAnsi="Times New Roman"/>
          <w:b/>
          <w:sz w:val="24"/>
          <w:szCs w:val="24"/>
        </w:rPr>
        <w:t>ДОУ</w:t>
      </w:r>
    </w:p>
    <w:p w:rsidR="00E86205" w:rsidRPr="008D53F4" w:rsidRDefault="00E8620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Внесены изменения в Содержательный раздел, подпункт 2.1.</w:t>
      </w:r>
      <w:r w:rsidR="00B21A17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53F4">
        <w:rPr>
          <w:rFonts w:ascii="Times New Roman" w:hAnsi="Times New Roman" w:cs="Times New Roman"/>
          <w:color w:val="000000"/>
          <w:sz w:val="24"/>
          <w:szCs w:val="24"/>
        </w:rPr>
        <w:t>Корру́пция</w:t>
      </w:r>
      <w:proofErr w:type="spellEnd"/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 (от </w:t>
      </w:r>
      <w:r w:rsidRPr="008D53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лат</w:t>
      </w:r>
      <w:r w:rsidRPr="008D53F4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8D53F4">
        <w:rPr>
          <w:rFonts w:ascii="Times New Roman" w:hAnsi="Times New Roman" w:cs="Times New Roman"/>
          <w:color w:val="000000"/>
          <w:sz w:val="24"/>
          <w:szCs w:val="24"/>
        </w:rPr>
        <w:t>corrumpere</w:t>
      </w:r>
      <w:proofErr w:type="spellEnd"/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3F4">
        <w:rPr>
          <w:rFonts w:ascii="Times New Roman" w:eastAsia="Segoe UI" w:hAnsi="Times New Roman" w:cs="Times New Roman"/>
          <w:color w:val="000000"/>
          <w:sz w:val="24"/>
          <w:szCs w:val="24"/>
        </w:rPr>
        <w:t>–</w:t>
      </w:r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 Наиболее часто термин применяется по отношению к бюрократическому аппарату и политической элите. Коррупции может быть подвержен любой человек, обладающий властью над распределением по своему усмотрению каких-либо не принадлежащих ему ресурсов (чиновник, депутат, судья, сотрудник правоохранительных органов, администратор, экзаменатор, врач и т. д.). Главным стимулом коррупционного поведения является возможность получения экономической прибыли, связанной с использованием властных полномочий, а главным сдерживающим фактором – риск разоблачения и наказания. 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Системное рассмотрение позволяет выделить ряд взаимодополняющих взглядов на сущность явления коррупции:</w:t>
      </w:r>
    </w:p>
    <w:p w:rsidR="000F21B5" w:rsidRPr="008D53F4" w:rsidRDefault="000F21B5" w:rsidP="008D53F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коррупция как особый вид правонарушений, связанный с превышением должностных полномочий;</w:t>
      </w:r>
    </w:p>
    <w:p w:rsidR="000F21B5" w:rsidRPr="008D53F4" w:rsidRDefault="000F21B5" w:rsidP="008D53F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коррупция как особый образ жизни людей, обладающих </w:t>
      </w:r>
      <w:r w:rsidRPr="008D53F4">
        <w:rPr>
          <w:rFonts w:ascii="Times New Roman" w:hAnsi="Times New Roman" w:cs="Times New Roman"/>
          <w:sz w:val="24"/>
          <w:szCs w:val="24"/>
        </w:rPr>
        <w:t>властью, который предполагает</w:t>
      </w:r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 ряд традиционных действий (взяточничество, проявление своеволия, подбор «нужных» людей);</w:t>
      </w:r>
    </w:p>
    <w:p w:rsidR="000F21B5" w:rsidRPr="008D53F4" w:rsidRDefault="000F21B5" w:rsidP="008D53F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коррупция как особый способ решения проблем в обход существующих законов и правил с использованием подкупа должностных лиц;</w:t>
      </w:r>
    </w:p>
    <w:p w:rsidR="000F21B5" w:rsidRPr="008D53F4" w:rsidRDefault="000F21B5" w:rsidP="008D53F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коррупция как особый подход к людям, обладающим властью, связанный с демонстрацией им своего уважения и удовлетворения их потребностей.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Такое многообразие взглядов на коррупцию порождает многочисленные сложности при его искоренении и необходимость системных усилий со стороны общества, государства, каждого человека по борьбе с коррупцией. 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Выделяются следующие признаки коррупции: </w:t>
      </w:r>
    </w:p>
    <w:p w:rsidR="000F21B5" w:rsidRPr="008D53F4" w:rsidRDefault="000F21B5" w:rsidP="008D53F4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D53F4">
        <w:rPr>
          <w:rFonts w:ascii="Times New Roman" w:hAnsi="Times New Roman" w:cs="Times New Roman"/>
          <w:color w:val="000000"/>
          <w:sz w:val="24"/>
          <w:szCs w:val="24"/>
        </w:rPr>
        <w:tab/>
        <w:t>Принимается решение, нарушающее закон или неписаные общественные нормы.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2. Стороны действуют по обоюдному согласию.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>3. Обе стороны получают незаконные выгоды и преимущества.</w:t>
      </w:r>
    </w:p>
    <w:p w:rsidR="000F21B5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</w:rPr>
        <w:t xml:space="preserve">4. Обе стороны стараются скрыть свои действия. </w:t>
      </w:r>
    </w:p>
    <w:p w:rsidR="008D53F4" w:rsidRPr="008D53F4" w:rsidRDefault="008D53F4" w:rsidP="008D53F4">
      <w:pPr>
        <w:widowControl w:val="0"/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x-none"/>
        </w:rPr>
      </w:pPr>
      <w:r w:rsidRPr="008D53F4">
        <w:rPr>
          <w:rFonts w:ascii="Times New Roman" w:hAnsi="Times New Roman" w:cs="Times New Roman"/>
          <w:iCs/>
          <w:sz w:val="24"/>
          <w:szCs w:val="24"/>
          <w:lang w:val="x-none" w:eastAsia="x-none"/>
        </w:rPr>
        <w:t>Будучи целостным процессом, антикоррупционное воспитание не может не иметь определенного своеобразия на уровнях общего образова</w:t>
      </w:r>
      <w:r w:rsidRPr="008D53F4">
        <w:rPr>
          <w:rFonts w:ascii="Times New Roman" w:hAnsi="Times New Roman" w:cs="Times New Roman"/>
          <w:iCs/>
          <w:sz w:val="24"/>
          <w:szCs w:val="24"/>
          <w:lang w:val="x-none" w:eastAsia="x-none"/>
        </w:rPr>
        <w:softHyphen/>
        <w:t xml:space="preserve">ния, проявляющегося в его </w:t>
      </w:r>
      <w:r w:rsidRPr="008D53F4">
        <w:rPr>
          <w:rFonts w:ascii="Times New Roman" w:hAnsi="Times New Roman" w:cs="Times New Roman"/>
          <w:iCs/>
          <w:sz w:val="24"/>
          <w:szCs w:val="24"/>
          <w:lang w:val="x-none" w:eastAsia="x-none"/>
        </w:rPr>
        <w:lastRenderedPageBreak/>
        <w:t>содержании, формах и методах, соотношении информационно-просветительской и ценностной составляющих. На обес</w:t>
      </w:r>
      <w:r w:rsidRPr="008D53F4">
        <w:rPr>
          <w:rFonts w:ascii="Times New Roman" w:hAnsi="Times New Roman" w:cs="Times New Roman"/>
          <w:iCs/>
          <w:sz w:val="24"/>
          <w:szCs w:val="24"/>
          <w:lang w:val="x-none" w:eastAsia="x-none"/>
        </w:rPr>
        <w:softHyphen/>
        <w:t>печение этого своеобразия ориентирует, как уже отмечалось, принцип дифференцированного подхода к разным возрастным группам обучающих</w:t>
      </w:r>
      <w:r w:rsidRPr="008D53F4">
        <w:rPr>
          <w:rFonts w:ascii="Times New Roman" w:hAnsi="Times New Roman" w:cs="Times New Roman"/>
          <w:iCs/>
          <w:sz w:val="24"/>
          <w:szCs w:val="24"/>
          <w:lang w:val="x-none" w:eastAsia="x-none"/>
        </w:rPr>
        <w:softHyphen/>
        <w:t>ся, находящихся на разных уровнях обучения (дошкольная организация</w:t>
      </w:r>
      <w:r w:rsidRPr="008D53F4">
        <w:rPr>
          <w:rFonts w:ascii="Times New Roman" w:hAnsi="Times New Roman" w:cs="Times New Roman"/>
          <w:iCs/>
          <w:sz w:val="24"/>
          <w:szCs w:val="24"/>
          <w:lang w:eastAsia="x-none"/>
        </w:rPr>
        <w:t>).</w:t>
      </w:r>
    </w:p>
    <w:p w:rsidR="008D53F4" w:rsidRPr="008D53F4" w:rsidRDefault="008D53F4" w:rsidP="008D53F4">
      <w:pPr>
        <w:widowControl w:val="0"/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D53F4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</w:t>
      </w:r>
      <w:r w:rsidRPr="008D53F4">
        <w:rPr>
          <w:rFonts w:ascii="Times New Roman" w:hAnsi="Times New Roman" w:cs="Times New Roman"/>
          <w:b/>
          <w:sz w:val="24"/>
          <w:szCs w:val="24"/>
          <w:lang w:val="x-none" w:eastAsia="x-none"/>
        </w:rPr>
        <w:t>Цель</w:t>
      </w:r>
      <w:r w:rsidRPr="008D53F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антикоррупционного воспитания в системе дошкольного обра</w:t>
      </w:r>
      <w:r w:rsidRPr="008D53F4">
        <w:rPr>
          <w:rFonts w:ascii="Times New Roman" w:hAnsi="Times New Roman" w:cs="Times New Roman"/>
          <w:sz w:val="24"/>
          <w:szCs w:val="24"/>
          <w:lang w:val="x-none" w:eastAsia="x-none"/>
        </w:rPr>
        <w:softHyphen/>
        <w:t>зования заключается в создании условий для формирования ценностных установок и развития способностей, необходимых для формирования у воспитанников дошкольных образовательных организаций позиции непри</w:t>
      </w:r>
      <w:r w:rsidRPr="008D53F4">
        <w:rPr>
          <w:rFonts w:ascii="Times New Roman" w:hAnsi="Times New Roman" w:cs="Times New Roman"/>
          <w:sz w:val="24"/>
          <w:szCs w:val="24"/>
          <w:lang w:val="x-none" w:eastAsia="x-none"/>
        </w:rPr>
        <w:softHyphen/>
        <w:t>ятия неправомерного поведения.</w:t>
      </w:r>
    </w:p>
    <w:p w:rsidR="008D53F4" w:rsidRPr="008D53F4" w:rsidRDefault="008D53F4" w:rsidP="008D53F4">
      <w:pPr>
        <w:shd w:val="clear" w:color="auto" w:fill="FFFFFF"/>
        <w:suppressAutoHyphens w:val="0"/>
        <w:spacing w:before="150"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sz w:val="24"/>
          <w:szCs w:val="24"/>
          <w:lang w:eastAsia="ru-RU"/>
        </w:rPr>
        <w:t>ФГОС дошкольного образования отмечает важность приобщения детей к социокультурным нормам, традициям семьи, общества и государства.</w:t>
      </w:r>
    </w:p>
    <w:p w:rsidR="008D53F4" w:rsidRPr="008D53F4" w:rsidRDefault="008D53F4" w:rsidP="008D53F4">
      <w:pPr>
        <w:widowControl w:val="0"/>
        <w:suppressAutoHyphens w:val="0"/>
        <w:spacing w:after="0" w:line="360" w:lineRule="auto"/>
        <w:ind w:right="75"/>
        <w:jc w:val="both"/>
        <w:textAlignment w:val="baseline"/>
        <w:rPr>
          <w:rFonts w:ascii="Verdana" w:hAnsi="Verdana" w:cs="Times New Roman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Задачи: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обеспечить охрану жизни и здоровья детей;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атмосферу психологического комфорта;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условий для интеллектуально-личностного развития ребенка;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художественных и творческих способностей детей;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приобщение детей к общечеловеческим ценностям, правилам и нормам</w:t>
      </w:r>
    </w:p>
    <w:p w:rsidR="008D53F4" w:rsidRPr="008D53F4" w:rsidRDefault="008D53F4" w:rsidP="008D53F4">
      <w:p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поведения;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коммуникативных навыков;</w:t>
      </w:r>
    </w:p>
    <w:p w:rsidR="008D53F4" w:rsidRPr="008D53F4" w:rsidRDefault="008D53F4" w:rsidP="008D53F4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450" w:right="75"/>
        <w:jc w:val="both"/>
        <w:textAlignment w:val="baseline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совершенствовать содружество детского сада и семьи, посредством активной</w:t>
      </w:r>
    </w:p>
    <w:p w:rsidR="008D53F4" w:rsidRPr="008D53F4" w:rsidRDefault="008D53F4" w:rsidP="008D53F4">
      <w:pPr>
        <w:suppressAutoHyphens w:val="0"/>
        <w:spacing w:after="0" w:line="360" w:lineRule="auto"/>
        <w:ind w:left="450" w:right="7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позиции родителей в воспитании своих детей, заинтересованного участия в</w:t>
      </w:r>
    </w:p>
    <w:p w:rsidR="008D53F4" w:rsidRPr="008D53F4" w:rsidRDefault="008D53F4" w:rsidP="008D53F4">
      <w:pPr>
        <w:suppressAutoHyphens w:val="0"/>
        <w:spacing w:after="0" w:line="360" w:lineRule="auto"/>
        <w:ind w:left="450" w:right="7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жизни ДОУ.</w:t>
      </w:r>
    </w:p>
    <w:p w:rsidR="008D53F4" w:rsidRPr="008D53F4" w:rsidRDefault="008D53F4" w:rsidP="008D53F4">
      <w:pPr>
        <w:suppressAutoHyphens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Задача дошкольного учреждения объяснить ребенку, что такое доброта, сочувствие, уважение, чувство ответственности. Объяснить ребенку сущность народных пословиц. На примере произведений русских и советских писателей, прививать детям нравственные ориентиры - совестливость, справедливость, ответственность.</w:t>
      </w:r>
    </w:p>
    <w:p w:rsidR="008D53F4" w:rsidRPr="008D53F4" w:rsidRDefault="008D53F4" w:rsidP="008D53F4">
      <w:pPr>
        <w:suppressAutoHyphens w:val="0"/>
        <w:spacing w:after="0" w:line="360" w:lineRule="auto"/>
        <w:ind w:left="90" w:right="75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8D53F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D53F4">
        <w:rPr>
          <w:rFonts w:ascii="Times New Roman" w:hAnsi="Times New Roman" w:cs="Times New Roman"/>
          <w:sz w:val="24"/>
          <w:szCs w:val="24"/>
          <w:lang w:val="x-none" w:eastAsia="x-none"/>
        </w:rPr>
        <w:t>Формами организации работы по формированию антикоррупционно</w:t>
      </w:r>
      <w:r w:rsidRPr="008D53F4">
        <w:rPr>
          <w:rFonts w:ascii="Times New Roman" w:hAnsi="Times New Roman" w:cs="Times New Roman"/>
          <w:sz w:val="24"/>
          <w:szCs w:val="24"/>
          <w:lang w:val="x-none" w:eastAsia="x-none"/>
        </w:rPr>
        <w:softHyphen/>
        <w:t>го мировоззрения являются организационно-методическая работа с кадра</w:t>
      </w:r>
      <w:r w:rsidRPr="008D53F4">
        <w:rPr>
          <w:rFonts w:ascii="Times New Roman" w:hAnsi="Times New Roman" w:cs="Times New Roman"/>
          <w:sz w:val="24"/>
          <w:szCs w:val="24"/>
          <w:lang w:val="x-none" w:eastAsia="x-none"/>
        </w:rPr>
        <w:softHyphen/>
        <w:t>ми, инструктивно-методическая работа, работа с воспитанниками.</w:t>
      </w:r>
    </w:p>
    <w:p w:rsidR="00CC2BEB" w:rsidRPr="008D53F4" w:rsidRDefault="000F21B5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F4">
        <w:rPr>
          <w:rFonts w:ascii="Times New Roman" w:hAnsi="Times New Roman" w:cs="Times New Roman"/>
          <w:sz w:val="24"/>
          <w:szCs w:val="24"/>
        </w:rPr>
        <w:t xml:space="preserve">Основной результат антикоррупционного воспитания видится в подготовке человека, способного выполнять властные полномочия или </w:t>
      </w:r>
      <w:r w:rsidRPr="008D53F4">
        <w:rPr>
          <w:rFonts w:ascii="Times New Roman" w:hAnsi="Times New Roman" w:cs="Times New Roman"/>
          <w:color w:val="000000"/>
          <w:sz w:val="24"/>
          <w:szCs w:val="24"/>
        </w:rPr>
        <w:t>взаимодействовать</w:t>
      </w:r>
      <w:r w:rsidRPr="008D53F4">
        <w:rPr>
          <w:rFonts w:ascii="Times New Roman" w:hAnsi="Times New Roman" w:cs="Times New Roman"/>
          <w:sz w:val="24"/>
          <w:szCs w:val="24"/>
        </w:rPr>
        <w:t xml:space="preserve"> с представителями властных структур на правовой основе, избегая подкупа, взяточничества и других неправовых действий. Для достижения этого результата необходима работа с ребенком в различные возрастные периоды. В связи с тем, что в </w:t>
      </w:r>
      <w:r w:rsidR="004C42BB" w:rsidRPr="008D53F4">
        <w:rPr>
          <w:rFonts w:ascii="Times New Roman" w:hAnsi="Times New Roman" w:cs="Times New Roman"/>
          <w:sz w:val="24"/>
          <w:szCs w:val="24"/>
        </w:rPr>
        <w:t>ДОУ</w:t>
      </w:r>
      <w:r w:rsidRPr="008D53F4">
        <w:rPr>
          <w:rFonts w:ascii="Times New Roman" w:hAnsi="Times New Roman" w:cs="Times New Roman"/>
          <w:sz w:val="24"/>
          <w:szCs w:val="24"/>
        </w:rPr>
        <w:t xml:space="preserve"> особое внимание обращается на формирование культуры поведения и потребности в соблюдении правил, то </w:t>
      </w:r>
      <w:r w:rsidRPr="008D53F4">
        <w:rPr>
          <w:rFonts w:ascii="Times New Roman" w:hAnsi="Times New Roman" w:cs="Times New Roman"/>
          <w:sz w:val="24"/>
          <w:szCs w:val="24"/>
        </w:rPr>
        <w:lastRenderedPageBreak/>
        <w:t xml:space="preserve">антикоррупционное воспитание может строиться на анализе отношений рядовых граждан с хранителями общественного порядка.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порядка. Это базовая задача </w:t>
      </w:r>
      <w:r w:rsidRPr="008D53F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8D53F4">
        <w:rPr>
          <w:rFonts w:ascii="Times New Roman" w:hAnsi="Times New Roman" w:cs="Times New Roman"/>
          <w:sz w:val="24"/>
          <w:szCs w:val="24"/>
        </w:rPr>
        <w:t xml:space="preserve"> антикоррупционного воспитания. Если человек убежден, что хранитель порядка всегда будет действовать по правилам, то он не будет нарушать правила и предлагать взятки за их нарушения. К сожалению, большинство граждан нашей страны уверено, что любой хранитель порядка (</w:t>
      </w:r>
      <w:r w:rsidR="004C42BB" w:rsidRPr="008D53F4">
        <w:rPr>
          <w:rFonts w:ascii="Times New Roman" w:hAnsi="Times New Roman" w:cs="Times New Roman"/>
          <w:color w:val="000000"/>
          <w:sz w:val="24"/>
          <w:szCs w:val="24"/>
        </w:rPr>
        <w:t>полицейский</w:t>
      </w:r>
      <w:r w:rsidRPr="008D53F4">
        <w:rPr>
          <w:rFonts w:ascii="Times New Roman" w:hAnsi="Times New Roman" w:cs="Times New Roman"/>
          <w:sz w:val="24"/>
          <w:szCs w:val="24"/>
        </w:rPr>
        <w:t xml:space="preserve">, </w:t>
      </w:r>
      <w:r w:rsidR="004C42BB" w:rsidRPr="008D53F4">
        <w:rPr>
          <w:rFonts w:ascii="Times New Roman" w:hAnsi="Times New Roman" w:cs="Times New Roman"/>
          <w:sz w:val="24"/>
          <w:szCs w:val="24"/>
        </w:rPr>
        <w:t>воспитатель</w:t>
      </w:r>
      <w:r w:rsidRPr="008D53F4">
        <w:rPr>
          <w:rFonts w:ascii="Times New Roman" w:hAnsi="Times New Roman" w:cs="Times New Roman"/>
          <w:sz w:val="24"/>
          <w:szCs w:val="24"/>
        </w:rPr>
        <w:t>, директор) готов за личные услуги обойти существующие правила. В связи с этим возникает необходимость введения особого раздела в содержание воспитания</w:t>
      </w:r>
      <w:r w:rsidR="00CC2BEB" w:rsidRPr="008D53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3F4" w:rsidRPr="008D53F4" w:rsidRDefault="008D53F4" w:rsidP="008D53F4">
      <w:pPr>
        <w:shd w:val="clear" w:color="auto" w:fill="FFFFFF"/>
        <w:suppressAutoHyphens w:val="0"/>
        <w:spacing w:before="150"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3F4">
        <w:rPr>
          <w:rFonts w:ascii="Times New Roman" w:hAnsi="Times New Roman" w:cs="Times New Roman"/>
          <w:sz w:val="24"/>
          <w:szCs w:val="24"/>
          <w:lang w:eastAsia="ru-RU"/>
        </w:rPr>
        <w:t>Формами организации работы по формированию антикоррупционного мировоззрения являются организационно-методическая работа с кадрами, инструктивно-методическая работа с родителями, воспитанниками.</w:t>
      </w:r>
    </w:p>
    <w:p w:rsidR="008D53F4" w:rsidRPr="008D53F4" w:rsidRDefault="008D53F4" w:rsidP="008D53F4">
      <w:pPr>
        <w:spacing w:line="360" w:lineRule="auto"/>
        <w:jc w:val="both"/>
        <w:rPr>
          <w:sz w:val="24"/>
          <w:szCs w:val="24"/>
        </w:rPr>
      </w:pPr>
      <w:r w:rsidRPr="008D53F4">
        <w:rPr>
          <w:rStyle w:val="20"/>
          <w:bCs w:val="0"/>
          <w:sz w:val="24"/>
          <w:szCs w:val="24"/>
        </w:rPr>
        <w:t>Организационно-методическая работа с кадрами: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45"/>
        </w:tabs>
        <w:spacing w:line="360" w:lineRule="auto"/>
        <w:ind w:left="42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- формирование профессиональных компетенций педагога в обла</w:t>
      </w:r>
      <w:r w:rsidRPr="008D53F4">
        <w:rPr>
          <w:sz w:val="24"/>
          <w:szCs w:val="24"/>
        </w:rPr>
        <w:softHyphen/>
        <w:t>сти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45"/>
        </w:tabs>
        <w:spacing w:line="360" w:lineRule="auto"/>
        <w:ind w:left="42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антикоррупционного воспитания;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25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совершенствование форм и методов работы с детьми;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3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организация различных видов деятельности с детьми;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    - разработка положений конкурсов, направленных на формирова</w:t>
      </w:r>
      <w:r w:rsidRPr="008D53F4">
        <w:rPr>
          <w:sz w:val="24"/>
          <w:szCs w:val="24"/>
        </w:rPr>
        <w:softHyphen/>
        <w:t>ние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       антикоррупционного мировоззрения;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7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организация проведения игровых и обучающих программ.</w:t>
      </w:r>
    </w:p>
    <w:p w:rsidR="008D53F4" w:rsidRPr="008D53F4" w:rsidRDefault="008D53F4" w:rsidP="008D53F4">
      <w:pPr>
        <w:spacing w:line="360" w:lineRule="auto"/>
        <w:jc w:val="both"/>
        <w:rPr>
          <w:sz w:val="24"/>
          <w:szCs w:val="24"/>
        </w:rPr>
      </w:pPr>
      <w:r w:rsidRPr="008D53F4">
        <w:rPr>
          <w:rStyle w:val="20"/>
          <w:bCs w:val="0"/>
          <w:sz w:val="24"/>
          <w:szCs w:val="24"/>
        </w:rPr>
        <w:t xml:space="preserve">   Инструктивно-методическая работа: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проведение родительских собраний, собраний трудового коллек</w:t>
      </w:r>
      <w:r w:rsidRPr="008D53F4">
        <w:rPr>
          <w:sz w:val="24"/>
          <w:szCs w:val="24"/>
        </w:rPr>
        <w:softHyphen/>
        <w:t>тива по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вопросам формирования антикоррупционного мировоз</w:t>
      </w:r>
      <w:r w:rsidRPr="008D53F4">
        <w:rPr>
          <w:sz w:val="24"/>
          <w:szCs w:val="24"/>
        </w:rPr>
        <w:softHyphen/>
        <w:t>зрения;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консультации для педагогов, родителей, обучающихся;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размещение на стендах дошкольной образовательной организации информации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антикоррупционного содержания.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0"/>
        <w:jc w:val="both"/>
        <w:rPr>
          <w:rStyle w:val="a6"/>
          <w:sz w:val="24"/>
          <w:szCs w:val="24"/>
        </w:rPr>
      </w:pPr>
      <w:r w:rsidRPr="008D53F4">
        <w:rPr>
          <w:rStyle w:val="a6"/>
          <w:sz w:val="24"/>
          <w:szCs w:val="24"/>
        </w:rPr>
        <w:t xml:space="preserve">  Р</w:t>
      </w:r>
      <w:r>
        <w:rPr>
          <w:rStyle w:val="a6"/>
          <w:sz w:val="24"/>
          <w:szCs w:val="24"/>
        </w:rPr>
        <w:t>абота с воспитанниками: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     Работа по формированию антикоррупционного мировоззрения вос</w:t>
      </w:r>
      <w:r w:rsidRPr="008D53F4">
        <w:rPr>
          <w:sz w:val="24"/>
          <w:szCs w:val="24"/>
        </w:rPr>
        <w:softHyphen/>
        <w:t>питанников дошкольных образовательных организаций включает следую</w:t>
      </w:r>
      <w:r w:rsidRPr="008D53F4">
        <w:rPr>
          <w:sz w:val="24"/>
          <w:szCs w:val="24"/>
        </w:rPr>
        <w:softHyphen/>
        <w:t>щие составляющие: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75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анализ практик семейного воспитания по данному вопросу,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83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уточнение представлений детей о таких понятиях, как «чест</w:t>
      </w:r>
      <w:r w:rsidRPr="008D53F4">
        <w:rPr>
          <w:sz w:val="24"/>
          <w:szCs w:val="24"/>
        </w:rPr>
        <w:softHyphen/>
        <w:t xml:space="preserve">ность», 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83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«порядочность», «правдивость», «справедливость», «ответствен</w:t>
      </w:r>
      <w:r w:rsidRPr="008D53F4">
        <w:rPr>
          <w:sz w:val="24"/>
          <w:szCs w:val="24"/>
        </w:rPr>
        <w:softHyphen/>
        <w:t>ность», «долг»,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83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lastRenderedPageBreak/>
        <w:t xml:space="preserve">   «правила» и противоположных им понятий - «ложь», «коррупция»,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83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«проступок», «преступление»,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36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расширение первоначальных детских представлений, накопление новых знаний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36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о правилах поведения в социуме.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54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формирование сознательного отношения к соблюдению правил поведения в социуме.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С учетом возрастных особенностей в процессе формирования анти</w:t>
      </w:r>
      <w:r w:rsidRPr="008D53F4">
        <w:rPr>
          <w:sz w:val="24"/>
          <w:szCs w:val="24"/>
        </w:rPr>
        <w:softHyphen/>
        <w:t>коррупционного мировоззрения воспитанников дошкольных образователь</w:t>
      </w:r>
      <w:r w:rsidRPr="008D53F4">
        <w:rPr>
          <w:sz w:val="24"/>
          <w:szCs w:val="24"/>
        </w:rPr>
        <w:softHyphen/>
        <w:t>ных организаций рекомендуется использовать следующие темы:</w:t>
      </w:r>
    </w:p>
    <w:p w:rsidR="008D53F4" w:rsidRPr="008D53F4" w:rsidRDefault="008D53F4" w:rsidP="008D53F4">
      <w:pPr>
        <w:pStyle w:val="70"/>
        <w:shd w:val="clear" w:color="auto" w:fill="auto"/>
        <w:spacing w:line="360" w:lineRule="auto"/>
        <w:ind w:firstLine="360"/>
        <w:rPr>
          <w:b/>
          <w:sz w:val="24"/>
          <w:szCs w:val="24"/>
        </w:rPr>
      </w:pPr>
      <w:r w:rsidRPr="008D53F4">
        <w:rPr>
          <w:b/>
          <w:sz w:val="24"/>
          <w:szCs w:val="24"/>
        </w:rPr>
        <w:t>Младший дошкольный возраст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rStyle w:val="a5"/>
          <w:sz w:val="24"/>
          <w:szCs w:val="24"/>
        </w:rPr>
        <w:t>Семья -</w:t>
      </w:r>
      <w:r w:rsidRPr="008D53F4">
        <w:rPr>
          <w:sz w:val="24"/>
          <w:szCs w:val="24"/>
        </w:rPr>
        <w:t xml:space="preserve"> самое близкое окружение человека. Семейные традиции. Взаимоотношения в семье и взаимопомощь членов семьи. Оказание по</w:t>
      </w:r>
      <w:r w:rsidRPr="008D53F4">
        <w:rPr>
          <w:sz w:val="24"/>
          <w:szCs w:val="24"/>
        </w:rPr>
        <w:softHyphen/>
        <w:t>сильной помощи взрослым. Забота о детях, престарелых, больших - долг каждого человека. Хозяйство семьи. Имена и фамилии членов семьи.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rStyle w:val="a5"/>
          <w:sz w:val="24"/>
          <w:szCs w:val="24"/>
        </w:rPr>
        <w:t>Правила поведения</w:t>
      </w:r>
      <w:r w:rsidRPr="008D53F4">
        <w:rPr>
          <w:sz w:val="24"/>
          <w:szCs w:val="24"/>
        </w:rPr>
        <w:t xml:space="preserve"> в детском саду, в группе, в совместной деятельно</w:t>
      </w:r>
      <w:r w:rsidRPr="008D53F4">
        <w:rPr>
          <w:sz w:val="24"/>
          <w:szCs w:val="24"/>
        </w:rPr>
        <w:softHyphen/>
        <w:t>сти со взрослыми. Обращение к воспитателю. Коллектив группы, совмест</w:t>
      </w:r>
      <w:r w:rsidRPr="008D53F4">
        <w:rPr>
          <w:sz w:val="24"/>
          <w:szCs w:val="24"/>
        </w:rPr>
        <w:softHyphen/>
        <w:t>ная деятельность, игры, отдых.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rStyle w:val="a5"/>
          <w:sz w:val="24"/>
          <w:szCs w:val="24"/>
        </w:rPr>
        <w:t>Друзья,</w:t>
      </w:r>
      <w:r w:rsidRPr="008D53F4">
        <w:rPr>
          <w:sz w:val="24"/>
          <w:szCs w:val="24"/>
        </w:rPr>
        <w:t xml:space="preserve"> взаимоотношения между ними; ценность дружбы, согласия, взаимной помощи. Правила взаимоотношений со взрослыми, сверстника</w:t>
      </w:r>
      <w:r w:rsidRPr="008D53F4">
        <w:rPr>
          <w:sz w:val="24"/>
          <w:szCs w:val="24"/>
        </w:rPr>
        <w:softHyphen/>
        <w:t>ми, культура поведения в детском саду, группе, общественных местах.</w:t>
      </w:r>
    </w:p>
    <w:p w:rsidR="008D53F4" w:rsidRPr="008D53F4" w:rsidRDefault="008D53F4" w:rsidP="008D53F4">
      <w:pPr>
        <w:pStyle w:val="70"/>
        <w:shd w:val="clear" w:color="auto" w:fill="auto"/>
        <w:spacing w:line="360" w:lineRule="auto"/>
        <w:ind w:firstLine="360"/>
        <w:rPr>
          <w:b/>
          <w:sz w:val="24"/>
          <w:szCs w:val="24"/>
        </w:rPr>
      </w:pPr>
      <w:r w:rsidRPr="008D53F4">
        <w:rPr>
          <w:b/>
          <w:sz w:val="24"/>
          <w:szCs w:val="24"/>
        </w:rPr>
        <w:t>Старший дошкольный возраст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rStyle w:val="a5"/>
          <w:sz w:val="24"/>
          <w:szCs w:val="24"/>
        </w:rPr>
        <w:t>Общество</w:t>
      </w:r>
      <w:r w:rsidRPr="008D53F4">
        <w:rPr>
          <w:sz w:val="24"/>
          <w:szCs w:val="24"/>
        </w:rPr>
        <w:t xml:space="preserve"> - люди, которых объединяет общая культура и которые связаны друг с другом совместной деятельностью для достижения общей цели.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rStyle w:val="a5"/>
          <w:sz w:val="24"/>
          <w:szCs w:val="24"/>
        </w:rPr>
        <w:t>Человек</w:t>
      </w:r>
      <w:r w:rsidRPr="008D53F4">
        <w:rPr>
          <w:sz w:val="24"/>
          <w:szCs w:val="24"/>
        </w:rPr>
        <w:t xml:space="preserve"> - член общества. Взаимоотношения человека с другими людьми. Культура общения. Уважение к чужому мнению. Человек - созда</w:t>
      </w:r>
      <w:r w:rsidRPr="008D53F4">
        <w:rPr>
          <w:sz w:val="24"/>
          <w:szCs w:val="24"/>
        </w:rPr>
        <w:softHyphen/>
        <w:t>тель и носитель культуры.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proofErr w:type="gramStart"/>
      <w:r w:rsidRPr="008D53F4">
        <w:rPr>
          <w:rStyle w:val="a5"/>
          <w:sz w:val="24"/>
          <w:szCs w:val="24"/>
        </w:rPr>
        <w:t>Правила  поведения</w:t>
      </w:r>
      <w:proofErr w:type="gramEnd"/>
      <w:r w:rsidRPr="008D53F4">
        <w:rPr>
          <w:sz w:val="24"/>
          <w:szCs w:val="24"/>
        </w:rPr>
        <w:t xml:space="preserve"> в детском саду, в группе, в совместной деятельно</w:t>
      </w:r>
      <w:r w:rsidRPr="008D53F4">
        <w:rPr>
          <w:sz w:val="24"/>
          <w:szCs w:val="24"/>
        </w:rPr>
        <w:softHyphen/>
        <w:t>сти со взрослыми. Обращение к воспитателю. Коллектив группы, совмест</w:t>
      </w:r>
      <w:r w:rsidRPr="008D53F4">
        <w:rPr>
          <w:sz w:val="24"/>
          <w:szCs w:val="24"/>
        </w:rPr>
        <w:softHyphen/>
        <w:t xml:space="preserve">ная деятельность, игры, отдых. 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rStyle w:val="a5"/>
          <w:sz w:val="24"/>
          <w:szCs w:val="24"/>
        </w:rPr>
        <w:t>Друзья,</w:t>
      </w:r>
      <w:r w:rsidRPr="008D53F4">
        <w:rPr>
          <w:sz w:val="24"/>
          <w:szCs w:val="24"/>
        </w:rPr>
        <w:t xml:space="preserve"> взаимоотношения между ними; ценность дружбы, согласия, взаимной помощи. Правила взаимоотношений со взрослыми, сверстниками, культура поведения в детском саду, группе, общественных местах.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Одной из задач ФГОС дошкольного образования является объедине</w:t>
      </w:r>
      <w:r w:rsidRPr="008D53F4">
        <w:rPr>
          <w:sz w:val="24"/>
          <w:szCs w:val="24"/>
        </w:rPr>
        <w:softHyphen/>
        <w:t>ние обучения и воспитания в целостный образовательный процесс на осно</w:t>
      </w:r>
      <w:r w:rsidRPr="008D53F4">
        <w:rPr>
          <w:sz w:val="24"/>
          <w:szCs w:val="24"/>
        </w:rPr>
        <w:softHyphen/>
        <w:t>ве духовно-нравственных и социокультурных ценностей и принятых в об</w:t>
      </w:r>
      <w:r w:rsidRPr="008D53F4">
        <w:rPr>
          <w:sz w:val="24"/>
          <w:szCs w:val="24"/>
        </w:rPr>
        <w:softHyphen/>
        <w:t xml:space="preserve">ществе правил и норм поведения в интересах </w:t>
      </w:r>
      <w:r w:rsidRPr="008D53F4">
        <w:rPr>
          <w:sz w:val="24"/>
          <w:szCs w:val="24"/>
        </w:rPr>
        <w:lastRenderedPageBreak/>
        <w:t>человека, семьи, общества. Развитие у воспитанников дошкольных образовательных организаций со</w:t>
      </w:r>
      <w:r w:rsidRPr="008D53F4">
        <w:rPr>
          <w:sz w:val="24"/>
          <w:szCs w:val="24"/>
        </w:rPr>
        <w:softHyphen/>
        <w:t>циальных, нравственных качеств, инициативности, самостоятельности и ответственности является необходимым условием для формирования анти</w:t>
      </w:r>
      <w:r w:rsidRPr="008D53F4">
        <w:rPr>
          <w:sz w:val="24"/>
          <w:szCs w:val="24"/>
        </w:rPr>
        <w:softHyphen/>
        <w:t>коррупционного мировоззрения.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Выстраивать систему антикоррупционного воспитания необходимо с учетом интеграции базовых направлений развития и образования (образо</w:t>
      </w:r>
      <w:r w:rsidRPr="008D53F4">
        <w:rPr>
          <w:sz w:val="24"/>
          <w:szCs w:val="24"/>
        </w:rPr>
        <w:softHyphen/>
        <w:t>вательных областей) ФГОС ДО: «Социально-коммуникативное развитие», «Речевое развитие», «Познавательное развитие».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Каждая из этих областей решает ряд задач. Так, социально- коммуникативное развитие направлено на усвоение норм и ценностей, принятых в обществе, включая моральные и нравственные ценности; раз</w:t>
      </w:r>
      <w:r w:rsidRPr="008D53F4">
        <w:rPr>
          <w:sz w:val="24"/>
          <w:szCs w:val="24"/>
        </w:rPr>
        <w:softHyphen/>
        <w:t xml:space="preserve">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8D53F4">
        <w:rPr>
          <w:sz w:val="24"/>
          <w:szCs w:val="24"/>
        </w:rPr>
        <w:t>саморегуляции</w:t>
      </w:r>
      <w:proofErr w:type="spellEnd"/>
      <w:r w:rsidRPr="008D53F4">
        <w:rPr>
          <w:sz w:val="24"/>
          <w:szCs w:val="24"/>
        </w:rPr>
        <w:t xml:space="preserve"> соб</w:t>
      </w:r>
      <w:r w:rsidRPr="008D53F4">
        <w:rPr>
          <w:sz w:val="24"/>
          <w:szCs w:val="24"/>
        </w:rPr>
        <w:softHyphen/>
        <w:t>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</w:t>
      </w:r>
      <w:r w:rsidRPr="008D53F4">
        <w:rPr>
          <w:sz w:val="24"/>
          <w:szCs w:val="24"/>
        </w:rPr>
        <w:softHyphen/>
        <w:t>ным видам труда и творчества.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В образовательной области «Речевое развитие» можно использовать: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65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- составление словесных иллюстраций к рассказам, стихам;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7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- беседы;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107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- разучивание стихотворений, пословиц, чтение рассказов.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Рекомендуемые литературные произведения, способствующие фор</w:t>
      </w:r>
      <w:r w:rsidRPr="008D53F4">
        <w:rPr>
          <w:sz w:val="24"/>
          <w:szCs w:val="24"/>
        </w:rPr>
        <w:softHyphen/>
        <w:t>мированию нравственных ориентиров (совестливость, справедливость, от</w:t>
      </w:r>
      <w:r w:rsidRPr="008D53F4">
        <w:rPr>
          <w:sz w:val="24"/>
          <w:szCs w:val="24"/>
        </w:rPr>
        <w:softHyphen/>
        <w:t xml:space="preserve">ветственность): И.А. Крылов «Чиж и голубь», Л.М. Толстой «Лев и мышь», «Косточка», «Старый дед и внучек», </w:t>
      </w:r>
      <w:proofErr w:type="spellStart"/>
      <w:r w:rsidRPr="008D53F4">
        <w:rPr>
          <w:sz w:val="24"/>
          <w:szCs w:val="24"/>
        </w:rPr>
        <w:t>Н.Арпохова</w:t>
      </w:r>
      <w:proofErr w:type="spellEnd"/>
      <w:r w:rsidRPr="008D53F4">
        <w:rPr>
          <w:sz w:val="24"/>
          <w:szCs w:val="24"/>
        </w:rPr>
        <w:t xml:space="preserve">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</w:t>
      </w:r>
      <w:r w:rsidRPr="008D53F4">
        <w:rPr>
          <w:sz w:val="24"/>
          <w:szCs w:val="24"/>
          <w:lang w:val="de-DE"/>
        </w:rPr>
        <w:t xml:space="preserve">A.C. </w:t>
      </w:r>
      <w:r w:rsidRPr="008D53F4">
        <w:rPr>
          <w:sz w:val="24"/>
          <w:szCs w:val="24"/>
        </w:rPr>
        <w:t xml:space="preserve">Пушкин «Сказка о царе </w:t>
      </w:r>
      <w:proofErr w:type="spellStart"/>
      <w:r w:rsidRPr="008D53F4">
        <w:rPr>
          <w:sz w:val="24"/>
          <w:szCs w:val="24"/>
        </w:rPr>
        <w:t>Салтане</w:t>
      </w:r>
      <w:proofErr w:type="spellEnd"/>
      <w:r w:rsidRPr="008D53F4">
        <w:rPr>
          <w:sz w:val="24"/>
          <w:szCs w:val="24"/>
        </w:rPr>
        <w:t>...», К. Пау</w:t>
      </w:r>
      <w:r w:rsidRPr="008D53F4">
        <w:rPr>
          <w:sz w:val="24"/>
          <w:szCs w:val="24"/>
        </w:rPr>
        <w:softHyphen/>
        <w:t xml:space="preserve">стовский «Растрепанный воробей», И. </w:t>
      </w:r>
      <w:proofErr w:type="spellStart"/>
      <w:r w:rsidRPr="008D53F4">
        <w:rPr>
          <w:sz w:val="24"/>
          <w:szCs w:val="24"/>
        </w:rPr>
        <w:t>Токмакова</w:t>
      </w:r>
      <w:proofErr w:type="spellEnd"/>
      <w:r w:rsidRPr="008D53F4">
        <w:rPr>
          <w:sz w:val="24"/>
          <w:szCs w:val="24"/>
        </w:rPr>
        <w:t xml:space="preserve"> «Это ничья кошка», </w:t>
      </w:r>
      <w:proofErr w:type="spellStart"/>
      <w:r w:rsidRPr="008D53F4">
        <w:rPr>
          <w:sz w:val="24"/>
          <w:szCs w:val="24"/>
        </w:rPr>
        <w:t>В.Осеева</w:t>
      </w:r>
      <w:proofErr w:type="spellEnd"/>
      <w:r w:rsidRPr="008D53F4">
        <w:rPr>
          <w:sz w:val="24"/>
          <w:szCs w:val="24"/>
        </w:rPr>
        <w:t xml:space="preserve"> «Синие листья», «Печенье», М. Зощенко «Не надо врать», Л. </w:t>
      </w:r>
      <w:proofErr w:type="spellStart"/>
      <w:r w:rsidRPr="008D53F4">
        <w:rPr>
          <w:sz w:val="24"/>
          <w:szCs w:val="24"/>
        </w:rPr>
        <w:t>Сент</w:t>
      </w:r>
      <w:proofErr w:type="spellEnd"/>
      <w:r w:rsidRPr="008D53F4">
        <w:rPr>
          <w:sz w:val="24"/>
          <w:szCs w:val="24"/>
        </w:rPr>
        <w:t>- Экзюпери «Маленький принц».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Русские народные сказки: «Сивка-бурка», «</w:t>
      </w:r>
      <w:proofErr w:type="spellStart"/>
      <w:r w:rsidRPr="008D53F4">
        <w:rPr>
          <w:sz w:val="24"/>
          <w:szCs w:val="24"/>
        </w:rPr>
        <w:t>Хаврошечка</w:t>
      </w:r>
      <w:proofErr w:type="spellEnd"/>
      <w:r w:rsidRPr="008D53F4">
        <w:rPr>
          <w:sz w:val="24"/>
          <w:szCs w:val="24"/>
        </w:rPr>
        <w:t>», «Царевна - лягушка», «Гуси-лебеди», «Сестрица Аленушка и братец Иванушка».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Пословицы: «Хорошо тому добро делать, кто его помнит», «Рука ру</w:t>
      </w:r>
      <w:r w:rsidRPr="008D53F4">
        <w:rPr>
          <w:sz w:val="24"/>
          <w:szCs w:val="24"/>
        </w:rPr>
        <w:softHyphen/>
        <w:t>ку моет, и обе белы живут», «Милость велика, да не стоит и лыка», «Своего спасибо не жалей, а чужого не жди», «Худого человека ничем не ува</w:t>
      </w:r>
      <w:r w:rsidRPr="008D53F4">
        <w:rPr>
          <w:sz w:val="24"/>
          <w:szCs w:val="24"/>
        </w:rPr>
        <w:softHyphen/>
        <w:t>жишь», «Лучше не дари, да после не кори», «Тонул — топор сулил, выта</w:t>
      </w:r>
      <w:r w:rsidRPr="008D53F4">
        <w:rPr>
          <w:sz w:val="24"/>
          <w:szCs w:val="24"/>
        </w:rPr>
        <w:softHyphen/>
        <w:t xml:space="preserve">щили - топорища жаль», «Плохо не клади, вора в грех не </w:t>
      </w:r>
      <w:r w:rsidRPr="008D53F4">
        <w:rPr>
          <w:sz w:val="24"/>
          <w:szCs w:val="24"/>
        </w:rPr>
        <w:lastRenderedPageBreak/>
        <w:t>вводи», «Не в службу, а в дружбу».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В образовательных областях «Познавательное развитие», «Социаль</w:t>
      </w:r>
      <w:r w:rsidRPr="008D53F4">
        <w:rPr>
          <w:sz w:val="24"/>
          <w:szCs w:val="24"/>
        </w:rPr>
        <w:softHyphen/>
        <w:t>но-коммуникативное развитие» рекомендуется использовать беседы, сю</w:t>
      </w:r>
      <w:r w:rsidRPr="008D53F4">
        <w:rPr>
          <w:sz w:val="24"/>
          <w:szCs w:val="24"/>
        </w:rPr>
        <w:softHyphen/>
        <w:t>жетно-ролевые игры, театрализованные постановки, способствующие: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формированию представлений воспитанников о профессиях, при</w:t>
      </w:r>
      <w:r w:rsidRPr="008D53F4">
        <w:rPr>
          <w:sz w:val="24"/>
          <w:szCs w:val="24"/>
        </w:rPr>
        <w:softHyphen/>
        <w:t>званных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обеспечивать в обществе соблюдение закона и правопорядка;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формированию представлений воспитанников о правилах поведе</w:t>
      </w:r>
      <w:r w:rsidRPr="008D53F4">
        <w:rPr>
          <w:sz w:val="24"/>
          <w:szCs w:val="24"/>
        </w:rPr>
        <w:softHyphen/>
        <w:t>ния, принятых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в обществе;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формированию представлений воспитанников о таких понятиях, как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«честность», «порядочность», «правдивость», «правила», и противоположных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  им понятиях «ложь», «коррупция», «преступле</w:t>
      </w:r>
      <w:r w:rsidRPr="008D53F4">
        <w:rPr>
          <w:sz w:val="24"/>
          <w:szCs w:val="24"/>
        </w:rPr>
        <w:softHyphen/>
        <w:t>ние»;</w:t>
      </w:r>
    </w:p>
    <w:p w:rsidR="008D53F4" w:rsidRPr="008D53F4" w:rsidRDefault="008D53F4" w:rsidP="008D53F4">
      <w:pPr>
        <w:pStyle w:val="4"/>
        <w:shd w:val="clear" w:color="auto" w:fill="auto"/>
        <w:tabs>
          <w:tab w:val="left" w:pos="991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 xml:space="preserve"> - формированию знаний о современном этикете, культуре поведения в отношениях с разными людьми.</w:t>
      </w:r>
    </w:p>
    <w:p w:rsidR="008D53F4" w:rsidRPr="008D53F4" w:rsidRDefault="008D53F4" w:rsidP="008D53F4">
      <w:pPr>
        <w:pStyle w:val="4"/>
        <w:shd w:val="clear" w:color="auto" w:fill="auto"/>
        <w:spacing w:line="360" w:lineRule="auto"/>
        <w:ind w:firstLine="360"/>
        <w:jc w:val="both"/>
        <w:rPr>
          <w:sz w:val="24"/>
          <w:szCs w:val="24"/>
        </w:rPr>
      </w:pPr>
      <w:r w:rsidRPr="008D53F4">
        <w:rPr>
          <w:sz w:val="24"/>
          <w:szCs w:val="24"/>
        </w:rPr>
        <w:t>Основной формой обучения является игровая деятельность. Педаго</w:t>
      </w:r>
      <w:r w:rsidRPr="008D53F4">
        <w:rPr>
          <w:sz w:val="24"/>
          <w:szCs w:val="24"/>
        </w:rPr>
        <w:softHyphen/>
        <w:t>гам в ходе сюжетно-ролевых игр рекомендуется ознакомить детей с про</w:t>
      </w:r>
      <w:r w:rsidRPr="008D53F4">
        <w:rPr>
          <w:sz w:val="24"/>
          <w:szCs w:val="24"/>
        </w:rPr>
        <w:softHyphen/>
        <w:t>фессиями, представители которых призваны обеспечивать соблюдение за</w:t>
      </w:r>
      <w:r w:rsidRPr="008D53F4">
        <w:rPr>
          <w:sz w:val="24"/>
          <w:szCs w:val="24"/>
        </w:rPr>
        <w:softHyphen/>
        <w:t>конности и правопорядка. Помимо информационно-просветительского блока особое внимание следует обращать на привлечение воспитанников к поддержанию порядка в группе. Воспитанникам предлагается выполнять небольшие поручения, связанные с соблюдением порядка. Наиболее про</w:t>
      </w:r>
      <w:r w:rsidRPr="008D53F4">
        <w:rPr>
          <w:sz w:val="24"/>
          <w:szCs w:val="24"/>
        </w:rPr>
        <w:softHyphen/>
        <w:t>стое поручение из них - это дежурный, контролирующий соблюдение от</w:t>
      </w:r>
      <w:r w:rsidRPr="008D53F4">
        <w:rPr>
          <w:sz w:val="24"/>
          <w:szCs w:val="24"/>
        </w:rPr>
        <w:softHyphen/>
        <w:t>дельных правил. Активное использование подобных ролевых игр будет способствовать закреплению таких понятий, как «правила», «порядок», «наказание». При этом педагог должен быть примером, выступать в каче</w:t>
      </w:r>
      <w:r w:rsidRPr="008D53F4">
        <w:rPr>
          <w:sz w:val="24"/>
          <w:szCs w:val="24"/>
        </w:rPr>
        <w:softHyphen/>
        <w:t>стве основного гаранта соблюдения правил поведения в группе. Особенно важно не нарушать правила для поощрения деятельности воспитанника. Дети должны понимать, что не воспитатель придумывает и меняет правила взаимоотношений в группе, детском саду, а выступает в качестве трансля</w:t>
      </w:r>
      <w:r w:rsidRPr="008D53F4">
        <w:rPr>
          <w:sz w:val="24"/>
          <w:szCs w:val="24"/>
        </w:rPr>
        <w:softHyphen/>
        <w:t>тора общих правил жизни, принятых в обществе.</w:t>
      </w:r>
    </w:p>
    <w:p w:rsidR="000F21B5" w:rsidRPr="008D53F4" w:rsidRDefault="004C42BB" w:rsidP="008D5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F4">
        <w:rPr>
          <w:rFonts w:ascii="Times New Roman" w:hAnsi="Times New Roman" w:cs="Times New Roman"/>
          <w:sz w:val="24"/>
          <w:szCs w:val="24"/>
        </w:rPr>
        <w:t>П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едагоги знакомят детей с различными профессиями и должностями, носители которых являются хранителями порядка, и правилами взаимодействия с людьми этих профессий. Также особое внимание обращается на привлечение </w:t>
      </w:r>
      <w:r w:rsidRPr="008D53F4">
        <w:rPr>
          <w:rFonts w:ascii="Times New Roman" w:hAnsi="Times New Roman" w:cs="Times New Roman"/>
          <w:sz w:val="24"/>
          <w:szCs w:val="24"/>
        </w:rPr>
        <w:t>воспитанников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к поддержанию порядка в </w:t>
      </w:r>
      <w:r w:rsidRPr="008D53F4">
        <w:rPr>
          <w:rFonts w:ascii="Times New Roman" w:hAnsi="Times New Roman" w:cs="Times New Roman"/>
          <w:sz w:val="24"/>
          <w:szCs w:val="24"/>
        </w:rPr>
        <w:t>группе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. </w:t>
      </w:r>
      <w:r w:rsidRPr="008D53F4">
        <w:rPr>
          <w:rFonts w:ascii="Times New Roman" w:hAnsi="Times New Roman" w:cs="Times New Roman"/>
          <w:sz w:val="24"/>
          <w:szCs w:val="24"/>
        </w:rPr>
        <w:t>Воспитанникам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предлагается выполнять небольшие поручения, связанные с соблюдением порядка. Наиболее простое поручение из них </w:t>
      </w:r>
      <w:r w:rsidR="000F21B5" w:rsidRPr="008D53F4">
        <w:rPr>
          <w:rFonts w:ascii="Times New Roman" w:eastAsia="Segoe UI" w:hAnsi="Times New Roman" w:cs="Times New Roman"/>
          <w:color w:val="000000"/>
          <w:sz w:val="24"/>
          <w:szCs w:val="24"/>
        </w:rPr>
        <w:t>–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это дежурный, контролирующий соблюдение отдельных правил. Подчинение дежурному, отказ от угроз и подкупа дежурному будет показателем формирования уважительного отношения к хранителю правил. Создание ролевых игр будет способствовать закреплению </w:t>
      </w:r>
      <w:r w:rsidR="000F21B5" w:rsidRPr="008D53F4">
        <w:rPr>
          <w:rFonts w:ascii="Times New Roman" w:hAnsi="Times New Roman" w:cs="Times New Roman"/>
          <w:sz w:val="24"/>
          <w:szCs w:val="24"/>
        </w:rPr>
        <w:lastRenderedPageBreak/>
        <w:t xml:space="preserve">этой роли, выращиванию человека, который гордится тем, что он является хранителем правил, сам их соблюдает и не позволяет нарушать эти правила никому даже в случае подкупа и угрозы. При этом </w:t>
      </w:r>
      <w:r w:rsidRPr="008D53F4">
        <w:rPr>
          <w:rFonts w:ascii="Times New Roman" w:hAnsi="Times New Roman" w:cs="Times New Roman"/>
          <w:sz w:val="24"/>
          <w:szCs w:val="24"/>
        </w:rPr>
        <w:t>воспитатель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должен быть примером, выступать в качестве основного хранителя правил и независимо от того, как к нему относятся </w:t>
      </w:r>
      <w:r w:rsidRPr="008D53F4">
        <w:rPr>
          <w:rFonts w:ascii="Times New Roman" w:hAnsi="Times New Roman" w:cs="Times New Roman"/>
          <w:sz w:val="24"/>
          <w:szCs w:val="24"/>
        </w:rPr>
        <w:t>воспитанники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, не позволять их нарушать. Кроме этого, в жизни </w:t>
      </w:r>
      <w:r w:rsidRPr="008D53F4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должно быть как можно меньше ситуаций, когда делается исключение из правил. Особенно важно не нарушать правила для поощрения деятельности </w:t>
      </w:r>
      <w:r w:rsidRPr="008D53F4">
        <w:rPr>
          <w:rFonts w:ascii="Times New Roman" w:hAnsi="Times New Roman" w:cs="Times New Roman"/>
          <w:sz w:val="24"/>
          <w:szCs w:val="24"/>
        </w:rPr>
        <w:t>воспитанников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(к примеру, мы нарушим правила и закончим </w:t>
      </w:r>
      <w:r w:rsidRPr="008D53F4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пораньше, потому, что вы себя хорошо вели). </w:t>
      </w:r>
      <w:r w:rsidRPr="008D53F4">
        <w:rPr>
          <w:rFonts w:ascii="Times New Roman" w:hAnsi="Times New Roman" w:cs="Times New Roman"/>
          <w:sz w:val="24"/>
          <w:szCs w:val="24"/>
        </w:rPr>
        <w:t>Дети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должны понимать, что </w:t>
      </w:r>
      <w:r w:rsidRPr="008D53F4">
        <w:rPr>
          <w:rFonts w:ascii="Times New Roman" w:hAnsi="Times New Roman" w:cs="Times New Roman"/>
          <w:sz w:val="24"/>
          <w:szCs w:val="24"/>
        </w:rPr>
        <w:t>воспитатель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не сам придумывает и меняет правила жизни, а выступает в качестве хранителя общих правил жизни, </w:t>
      </w:r>
      <w:r w:rsidR="000F21B5" w:rsidRPr="008D53F4">
        <w:rPr>
          <w:rFonts w:ascii="Times New Roman" w:hAnsi="Times New Roman" w:cs="Times New Roman"/>
          <w:color w:val="000000"/>
          <w:sz w:val="24"/>
          <w:szCs w:val="24"/>
        </w:rPr>
        <w:t>принятых</w:t>
      </w:r>
      <w:r w:rsidR="000F21B5" w:rsidRPr="008D53F4">
        <w:rPr>
          <w:rFonts w:ascii="Times New Roman" w:hAnsi="Times New Roman" w:cs="Times New Roman"/>
          <w:sz w:val="24"/>
          <w:szCs w:val="24"/>
        </w:rPr>
        <w:t xml:space="preserve"> в обществе. </w:t>
      </w:r>
    </w:p>
    <w:p w:rsidR="00D8561B" w:rsidRPr="008D53F4" w:rsidRDefault="008D53F4" w:rsidP="008D53F4">
      <w:pPr>
        <w:suppressAutoHyphens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D8561B"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Основной результат антикоррупционного воспитания дошкольников заключается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 </w:t>
      </w:r>
      <w:hyperlink r:id="rId9" w:tooltip="Взяточничество" w:history="1">
        <w:r w:rsidR="00D8561B" w:rsidRPr="008D53F4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взяточничества</w:t>
        </w:r>
      </w:hyperlink>
      <w:r w:rsidR="00D8561B" w:rsidRPr="008D53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 других не правовых действий. Для достижения этого результата необходима работа с детьми в различные возрастные периоды.</w:t>
      </w:r>
    </w:p>
    <w:sectPr w:rsidR="00D8561B" w:rsidRPr="008D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UMCGF+MyriadPro-Bold">
    <w:altName w:val="Arial"/>
    <w:charset w:val="CC"/>
    <w:family w:val="swiss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6FF31405"/>
    <w:multiLevelType w:val="multilevel"/>
    <w:tmpl w:val="59E8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36"/>
    <w:rsid w:val="000F21B5"/>
    <w:rsid w:val="004C42BB"/>
    <w:rsid w:val="005033D8"/>
    <w:rsid w:val="00632251"/>
    <w:rsid w:val="00850E01"/>
    <w:rsid w:val="008D53F4"/>
    <w:rsid w:val="009A2822"/>
    <w:rsid w:val="009D391E"/>
    <w:rsid w:val="009D6292"/>
    <w:rsid w:val="00A25236"/>
    <w:rsid w:val="00AC70C9"/>
    <w:rsid w:val="00B21A17"/>
    <w:rsid w:val="00B72EC2"/>
    <w:rsid w:val="00CC2BEB"/>
    <w:rsid w:val="00D32EB2"/>
    <w:rsid w:val="00D8561B"/>
    <w:rsid w:val="00E06792"/>
    <w:rsid w:val="00E86205"/>
    <w:rsid w:val="00E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24640"/>
  <w15:docId w15:val="{942D5899-B0AB-4400-B268-8364647A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B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21B5"/>
    <w:pPr>
      <w:ind w:left="720"/>
    </w:pPr>
    <w:rPr>
      <w:rFonts w:eastAsia="Calibri" w:cs="Times New Roman"/>
    </w:rPr>
  </w:style>
  <w:style w:type="paragraph" w:customStyle="1" w:styleId="Pa4">
    <w:name w:val="Pa4"/>
    <w:basedOn w:val="a"/>
    <w:next w:val="a"/>
    <w:rsid w:val="000F21B5"/>
    <w:pPr>
      <w:autoSpaceDE w:val="0"/>
      <w:spacing w:after="0" w:line="207" w:lineRule="atLeast"/>
    </w:pPr>
    <w:rPr>
      <w:rFonts w:ascii="UUMCGF+MyriadPro-Bold" w:eastAsia="Calibri" w:hAnsi="UUMCGF+MyriadPro-Bold" w:cs="Times New Roman"/>
      <w:sz w:val="24"/>
      <w:szCs w:val="24"/>
    </w:rPr>
  </w:style>
  <w:style w:type="character" w:customStyle="1" w:styleId="a4">
    <w:name w:val="Основной текст_"/>
    <w:link w:val="4"/>
    <w:rsid w:val="008D53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rsid w:val="008D5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"/>
    <w:rsid w:val="008D5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Курсив"/>
    <w:rsid w:val="008D53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link w:val="70"/>
    <w:rsid w:val="008D53F4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6">
    <w:name w:val="Основной текст + Полужирный"/>
    <w:rsid w:val="008D5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4">
    <w:name w:val="Основной текст4"/>
    <w:basedOn w:val="a"/>
    <w:link w:val="a4"/>
    <w:rsid w:val="008D53F4"/>
    <w:pPr>
      <w:widowControl w:val="0"/>
      <w:shd w:val="clear" w:color="auto" w:fill="FFFFFF"/>
      <w:suppressAutoHyphens w:val="0"/>
      <w:spacing w:after="0" w:line="314" w:lineRule="exact"/>
      <w:ind w:hanging="400"/>
    </w:pPr>
    <w:rPr>
      <w:rFonts w:ascii="Times New Roman" w:hAnsi="Times New Roman" w:cs="Times New Roman"/>
      <w:sz w:val="25"/>
      <w:szCs w:val="25"/>
      <w:lang w:eastAsia="en-US"/>
    </w:rPr>
  </w:style>
  <w:style w:type="paragraph" w:customStyle="1" w:styleId="70">
    <w:name w:val="Основной текст (7)"/>
    <w:basedOn w:val="a"/>
    <w:link w:val="7"/>
    <w:rsid w:val="008D53F4"/>
    <w:pPr>
      <w:widowControl w:val="0"/>
      <w:shd w:val="clear" w:color="auto" w:fill="FFFFFF"/>
      <w:suppressAutoHyphens w:val="0"/>
      <w:spacing w:after="0" w:line="470" w:lineRule="exact"/>
      <w:ind w:hanging="32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463.tvoysad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zyatochniche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6847-DE16-4202-9EEF-0BFF1887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1</cp:lastModifiedBy>
  <cp:revision>16</cp:revision>
  <dcterms:created xsi:type="dcterms:W3CDTF">2016-08-08T05:23:00Z</dcterms:created>
  <dcterms:modified xsi:type="dcterms:W3CDTF">2017-03-17T12:30:00Z</dcterms:modified>
</cp:coreProperties>
</file>