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B6" w:rsidRPr="008775B6" w:rsidRDefault="008775B6" w:rsidP="00E60F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60FE7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FE7" w:rsidRDefault="008775B6" w:rsidP="008775B6">
      <w:pPr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 xml:space="preserve">Рисование </w:t>
      </w:r>
    </w:p>
    <w:p w:rsidR="008775B6" w:rsidRPr="008775B6" w:rsidRDefault="00E60FE7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2.12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  <w:r w:rsidR="008775B6" w:rsidRPr="008775B6">
        <w:rPr>
          <w:rFonts w:ascii="Times New Roman" w:hAnsi="Times New Roman" w:cs="Times New Roman"/>
          <w:sz w:val="28"/>
          <w:szCs w:val="28"/>
        </w:rPr>
        <w:t>«Снежные комочки».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sz w:val="28"/>
          <w:szCs w:val="28"/>
        </w:rPr>
        <w:t>Цель: Учить детей рисовать предметы круглой формы. Учить правильным приемам закрашивания (не выходя за контур, проводить кистью сверху вниз или слева направо); повторять изображение, заполняя свободное пространство листа.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9.12.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8775B6">
        <w:rPr>
          <w:rFonts w:ascii="Times New Roman" w:hAnsi="Times New Roman" w:cs="Times New Roman"/>
          <w:sz w:val="28"/>
          <w:szCs w:val="28"/>
        </w:rPr>
        <w:t>Снеговики»  Цель</w:t>
      </w:r>
      <w:proofErr w:type="gramEnd"/>
      <w:r w:rsidRPr="008775B6">
        <w:rPr>
          <w:rFonts w:ascii="Times New Roman" w:hAnsi="Times New Roman" w:cs="Times New Roman"/>
          <w:sz w:val="28"/>
          <w:szCs w:val="28"/>
        </w:rPr>
        <w:t>: Учить детей рисовать предметы круглой формы.  Учить правильным приемам закрашивания (не выходя за контур, проводить кистью сверху вниз или слева направо); повторять изображение, заполняя свободное пространство листа. Продолжать учить правильно держать кисть и аккуратно набирать краску.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 xml:space="preserve">16.12. </w:t>
      </w:r>
      <w:r w:rsidRPr="008775B6">
        <w:rPr>
          <w:rFonts w:ascii="Times New Roman" w:hAnsi="Times New Roman" w:cs="Times New Roman"/>
          <w:sz w:val="28"/>
          <w:szCs w:val="28"/>
        </w:rPr>
        <w:t xml:space="preserve">«Елка». Цель: Учить детей рисовать елку. Учить рисовать елку крупно, украшать ее. Закреплять прием рисования кистью, используя приема тычка. Продолжать учить правильно держать кисть и аккуратно набирать краску. 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23.12.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«Шуба Деда Мороза». Цель: Учить детей закрашивать изображение правильным приемам закрашивания (не выходя за контур, проводить кистью сверху вниз или слева направо); повторять изображение, заполняя свободное пространство листа. Продолжать учить правильно держать кисть и аккуратно набирать краску.</w:t>
      </w:r>
    </w:p>
    <w:p w:rsidR="00E60FE7" w:rsidRDefault="008775B6" w:rsidP="008775B6">
      <w:pPr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</w:p>
    <w:p w:rsidR="00E60FE7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ФЭМП</w:t>
      </w:r>
      <w:r w:rsidRPr="008775B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75B6" w:rsidRPr="008775B6" w:rsidRDefault="00E60FE7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3.12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75B6" w:rsidRPr="008775B6">
        <w:rPr>
          <w:rFonts w:ascii="Times New Roman" w:hAnsi="Times New Roman" w:cs="Times New Roman"/>
          <w:sz w:val="28"/>
          <w:szCs w:val="28"/>
        </w:rPr>
        <w:t>Цель: учить сравнивать два предмета, совершенствовать умения сравнивать два предмета по длине, результаты сравнения обозначать словами длинный – короткий, длиннее – корче, одинаковые по длине; упражнять в умении находить один и много предметов в окружающей обстановке; обозначать совокупности словами один, много.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10.12.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«Много, поровну. Правая и левая руки» Цель: учить сравнивать два предмета методом наложения. Совершенствовать умения сравнивать два предмета по длине, результаты сравнения обозначать словами длинный – короткий, длиннее – корче, одинаковые по длине; упражнять в умении находить один и много предметов в окружающей обстановке; обозначать совокупности словами один, много. Упражнять ориентированию в собственном теле, различать правую и левую руку.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lastRenderedPageBreak/>
        <w:t>17.12</w:t>
      </w:r>
      <w:r w:rsidRPr="008775B6">
        <w:rPr>
          <w:rFonts w:ascii="Times New Roman" w:hAnsi="Times New Roman" w:cs="Times New Roman"/>
          <w:sz w:val="28"/>
          <w:szCs w:val="28"/>
        </w:rPr>
        <w:t>. Цель: учить сравнивать два предмета. Учить сравнивать две равные группы предметов способом наложения, понимать выражения по много, поровну. Учить ориентироваться на собственном теле, различать правую и левую руку.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24.12.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Цель: продолжать учить сравнивать две равные группы предметов способом наложения. Совершенствовать умения сравнивать два предмета по длине, используя приемы наложения и приложения, результаты сравнения обозначать словами длинный – короткий, длиннее – корче, одинаковые по длине; активизировать в речи выражения поровну, по много, столько - сколько.</w:t>
      </w:r>
    </w:p>
    <w:p w:rsidR="00E60FE7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Среда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FE7" w:rsidRDefault="008775B6" w:rsidP="008775B6">
      <w:pPr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ФЦКМ</w:t>
      </w:r>
    </w:p>
    <w:p w:rsidR="008775B6" w:rsidRPr="008775B6" w:rsidRDefault="00E60FE7" w:rsidP="008775B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60FE7">
        <w:rPr>
          <w:rFonts w:ascii="Times New Roman" w:hAnsi="Times New Roman" w:cs="Times New Roman"/>
          <w:b/>
          <w:sz w:val="28"/>
          <w:szCs w:val="28"/>
        </w:rPr>
        <w:t xml:space="preserve">4.12 </w:t>
      </w:r>
      <w:r w:rsidR="008775B6" w:rsidRPr="00E60F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5B6" w:rsidRPr="008775B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775B6" w:rsidRPr="008775B6">
        <w:rPr>
          <w:rFonts w:ascii="Times New Roman" w:hAnsi="Times New Roman" w:cs="Times New Roman"/>
          <w:sz w:val="28"/>
          <w:szCs w:val="28"/>
        </w:rPr>
        <w:t>Вот пришла зима». Цель: дать элементарные представления о зимних изменениях в природе. Формировать представления о сезонных изменениях в природе и характерных для зимы природных явлениях. Обогащать словарь детей, приучать отвечать развернутыми предложениями.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11.12.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 «Кто как зимует». Цель: Систематизировать знания детей о зимовке диких животных, их питании и среды обитания - лесе. Учить узнавать животных по описанию внешнего вида. Воспитывать бережное отношение к природе, учить проявлять заботу о животных.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18.12.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«Зима в лесу». Цель: Закрепление знаний признаков зимы; формирование у детей представлений о зиме; формирование умения выделять характерные особенности диких животных, представления об условиях их жизни в лесу; развитие связной речи; активизация словаря, зрительного и слухового восприятия; воспитание любви к природе.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25.12</w:t>
      </w:r>
      <w:r w:rsidRPr="008775B6">
        <w:rPr>
          <w:rFonts w:ascii="Times New Roman" w:hAnsi="Times New Roman" w:cs="Times New Roman"/>
          <w:sz w:val="28"/>
          <w:szCs w:val="28"/>
        </w:rPr>
        <w:t>. «Где живет Дед Мороз». Цель: Сформировать элементарные представления об обычаях русского народа в праздновании Нового года, обратить внимание на национальные костюмы Дед Мороза и Снегурочки</w:t>
      </w:r>
    </w:p>
    <w:p w:rsidR="00E60FE7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Четверг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FE7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Аппликация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5B6" w:rsidRPr="008775B6" w:rsidRDefault="00E60FE7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5.12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  <w:r w:rsidR="008775B6" w:rsidRPr="008775B6">
        <w:rPr>
          <w:rFonts w:ascii="Times New Roman" w:hAnsi="Times New Roman" w:cs="Times New Roman"/>
          <w:sz w:val="28"/>
          <w:szCs w:val="28"/>
        </w:rPr>
        <w:t xml:space="preserve">«Снежинки» Цель: учить детей наклеивать </w:t>
      </w:r>
      <w:proofErr w:type="spellStart"/>
      <w:r w:rsidR="008775B6" w:rsidRPr="008775B6">
        <w:rPr>
          <w:rFonts w:ascii="Times New Roman" w:hAnsi="Times New Roman" w:cs="Times New Roman"/>
          <w:sz w:val="28"/>
          <w:szCs w:val="28"/>
        </w:rPr>
        <w:t>шестилучевые</w:t>
      </w:r>
      <w:proofErr w:type="spellEnd"/>
      <w:r w:rsidR="008775B6" w:rsidRPr="008775B6">
        <w:rPr>
          <w:rFonts w:ascii="Times New Roman" w:hAnsi="Times New Roman" w:cs="Times New Roman"/>
          <w:sz w:val="28"/>
          <w:szCs w:val="28"/>
        </w:rPr>
        <w:t xml:space="preserve"> снежинки из трех полосок белой бумаги, воспитывать аккуратность; развитие мелкой моторики.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12.12.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Лепка «Птичка». Цель: Учить детей лепить птичку из нескольких частей. Показать способ деления пластилина на части с помощью стеки. Развивать </w:t>
      </w:r>
      <w:r w:rsidRPr="008775B6">
        <w:rPr>
          <w:rFonts w:ascii="Times New Roman" w:hAnsi="Times New Roman" w:cs="Times New Roman"/>
          <w:sz w:val="28"/>
          <w:szCs w:val="28"/>
        </w:rPr>
        <w:lastRenderedPageBreak/>
        <w:t>чувство формы и пропорций. Воспитывать любознательность. Развивать мелкую моторику.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 xml:space="preserve">19.12. </w:t>
      </w:r>
      <w:r w:rsidRPr="008775B6">
        <w:rPr>
          <w:rFonts w:ascii="Times New Roman" w:hAnsi="Times New Roman" w:cs="Times New Roman"/>
          <w:sz w:val="28"/>
          <w:szCs w:val="28"/>
        </w:rPr>
        <w:t>Аппликация: «Весёлый Снеговик». Цель: Создание праздничного настроения, знакомство со способом создания снеговика из ватных дисков. Учить детей создавать красивый образ снеговика из разных материалов и использовать в работе нетрадиционные способы аппликации;  способствовать развитию мелкой моторики рук; обогащению и активизации словаря детей; воспитывать у детей чувство сопереживания, желание прийти на помощь.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26.12.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Лепка «Ёлка» Цель: Учить детей отщипывать маленькие кусочки пластилина от куска и скатывать из них шарики. Продолжать учить детей скатывать маленькие шарики из пластилина, надавливать указательным пальцем на пластилиновый шарик, прикрепляя его к основе, располагать шарики на равном расстоянии друг от друга, формировать интерес к работе с пластилином, развивать мелкую моторику.</w:t>
      </w:r>
    </w:p>
    <w:p w:rsidR="00E60FE7" w:rsidRDefault="008775B6" w:rsidP="008775B6">
      <w:pPr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E60FE7" w:rsidRDefault="008775B6" w:rsidP="008775B6">
      <w:pPr>
        <w:rPr>
          <w:rFonts w:ascii="Times New Roman" w:hAnsi="Times New Roman" w:cs="Times New Roman"/>
          <w:b/>
          <w:sz w:val="28"/>
          <w:szCs w:val="28"/>
        </w:rPr>
      </w:pPr>
      <w:r w:rsidRPr="00877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5B6">
        <w:rPr>
          <w:rFonts w:ascii="Times New Roman" w:hAnsi="Times New Roman" w:cs="Times New Roman"/>
          <w:sz w:val="28"/>
          <w:szCs w:val="28"/>
        </w:rPr>
        <w:t xml:space="preserve"> </w:t>
      </w:r>
      <w:r w:rsidRPr="008775B6">
        <w:rPr>
          <w:rFonts w:ascii="Times New Roman" w:hAnsi="Times New Roman" w:cs="Times New Roman"/>
          <w:b/>
          <w:sz w:val="28"/>
          <w:szCs w:val="28"/>
        </w:rPr>
        <w:t>Речевое развитие</w:t>
      </w:r>
    </w:p>
    <w:p w:rsidR="008775B6" w:rsidRPr="008775B6" w:rsidRDefault="00E60FE7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6.12</w:t>
      </w:r>
      <w:r w:rsidR="008775B6" w:rsidRPr="008775B6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«Что мы делаем зимой». </w:t>
      </w:r>
      <w:proofErr w:type="gramStart"/>
      <w:r w:rsidR="008775B6" w:rsidRPr="008775B6">
        <w:rPr>
          <w:rFonts w:ascii="Times New Roman" w:hAnsi="Times New Roman" w:cs="Times New Roman"/>
          <w:sz w:val="28"/>
          <w:szCs w:val="28"/>
        </w:rPr>
        <w:t>Цель:  Учить</w:t>
      </w:r>
      <w:proofErr w:type="gramEnd"/>
      <w:r w:rsidR="008775B6" w:rsidRPr="008775B6">
        <w:rPr>
          <w:rFonts w:ascii="Times New Roman" w:hAnsi="Times New Roman" w:cs="Times New Roman"/>
          <w:sz w:val="28"/>
          <w:szCs w:val="28"/>
        </w:rPr>
        <w:t xml:space="preserve"> отвечать на вопросы воспитателя; учить отгадывать загадки о зиме; активизировать словарный запас существительными (зима, мороз, снег, снежинка, снегопад, вьюга, коньки, лыжи, снеговик), прилагательными (холодная, снежная, морозная, липкий, веселый, белый); расширять кругозор детей; закреплять представления детей о признаках зимы; воспитывать любовь к зимнему времени года.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13.12.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«Птицы зимующие и перелетные». Цель: Систематизировать и обобщать у детей представления о зимующих и перелетных птицах, об условиях их обитания.</w:t>
      </w:r>
    </w:p>
    <w:p w:rsidR="008775B6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r w:rsidRPr="00E60FE7">
        <w:rPr>
          <w:rFonts w:ascii="Times New Roman" w:hAnsi="Times New Roman" w:cs="Times New Roman"/>
          <w:b/>
          <w:sz w:val="28"/>
          <w:szCs w:val="28"/>
        </w:rPr>
        <w:t>20.12.</w:t>
      </w:r>
      <w:r w:rsidRPr="008775B6">
        <w:rPr>
          <w:rFonts w:ascii="Times New Roman" w:hAnsi="Times New Roman" w:cs="Times New Roman"/>
          <w:sz w:val="28"/>
          <w:szCs w:val="28"/>
        </w:rPr>
        <w:t xml:space="preserve"> Составление описательного рассказа «Зимние забавы». Цель: Составление рассказа по образцу. Закрепить названия предметов одежды, признаков действий, использование антонимов. Учить составлению рассказа по образцу (мнемосхеме). Развивать слуховое внимание, связную речь, память, мышление. Воспитание усидчивости, умение слушать и слышать других детей.</w:t>
      </w:r>
    </w:p>
    <w:p w:rsidR="001527D9" w:rsidRPr="008775B6" w:rsidRDefault="008775B6" w:rsidP="008775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60FE7">
        <w:rPr>
          <w:rFonts w:ascii="Times New Roman" w:hAnsi="Times New Roman" w:cs="Times New Roman"/>
          <w:b/>
          <w:sz w:val="28"/>
          <w:szCs w:val="28"/>
        </w:rPr>
        <w:t>27.12.</w:t>
      </w:r>
      <w:bookmarkEnd w:id="0"/>
      <w:r w:rsidRPr="008775B6">
        <w:rPr>
          <w:rFonts w:ascii="Times New Roman" w:hAnsi="Times New Roman" w:cs="Times New Roman"/>
          <w:sz w:val="28"/>
          <w:szCs w:val="28"/>
        </w:rPr>
        <w:t xml:space="preserve"> Составление рассказа по картине «Дед Мороз». Цель: Развивать монологическую связную речь в процессе рассматривания картины. Способствовать накоплению ярких впечатлений о зиме и новогоднем празднике. Учить отвечать на вопросы воспитателя, внимательно слушать, не перебивать. Активизировать словарный запас существительными: Дед Мороз, </w:t>
      </w:r>
      <w:r w:rsidRPr="008775B6">
        <w:rPr>
          <w:rFonts w:ascii="Times New Roman" w:hAnsi="Times New Roman" w:cs="Times New Roman"/>
          <w:sz w:val="28"/>
          <w:szCs w:val="28"/>
        </w:rPr>
        <w:lastRenderedPageBreak/>
        <w:t>шуба, шапка, варежки, валенки, борода, год, картина; прилагательными: красную, морозная, черные, веселый, белая. Создать интерес к рассматриванию картины.</w:t>
      </w:r>
    </w:p>
    <w:sectPr w:rsidR="001527D9" w:rsidRPr="008775B6" w:rsidSect="007628CC">
      <w:pgSz w:w="11906" w:h="16838"/>
      <w:pgMar w:top="1134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FE"/>
    <w:rsid w:val="00124ECB"/>
    <w:rsid w:val="001527D9"/>
    <w:rsid w:val="00192790"/>
    <w:rsid w:val="001D644E"/>
    <w:rsid w:val="002C3632"/>
    <w:rsid w:val="003829C9"/>
    <w:rsid w:val="00577126"/>
    <w:rsid w:val="005F0355"/>
    <w:rsid w:val="007628CC"/>
    <w:rsid w:val="008775B6"/>
    <w:rsid w:val="008F6E38"/>
    <w:rsid w:val="009B199B"/>
    <w:rsid w:val="00A56648"/>
    <w:rsid w:val="00AC09E9"/>
    <w:rsid w:val="00E60FE7"/>
    <w:rsid w:val="00E80BFE"/>
    <w:rsid w:val="00F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29B31-AAEB-401F-875C-6712762F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CF4C-65FD-4818-8D37-7F0AC4A2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Alex-Auto</dc:creator>
  <cp:keywords/>
  <dc:description/>
  <cp:lastModifiedBy>Дом</cp:lastModifiedBy>
  <cp:revision>7</cp:revision>
  <dcterms:created xsi:type="dcterms:W3CDTF">2019-05-27T08:06:00Z</dcterms:created>
  <dcterms:modified xsi:type="dcterms:W3CDTF">2019-12-02T13:17:00Z</dcterms:modified>
</cp:coreProperties>
</file>